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1C431A" w14:textId="01FF07BF" w:rsidR="005B0EE4" w:rsidRPr="00163CF9" w:rsidRDefault="005B0EE4" w:rsidP="00163CF9">
      <w:pPr>
        <w:jc w:val="center"/>
        <w:rPr>
          <w:rFonts w:asciiTheme="majorHAnsi" w:hAnsiTheme="majorHAnsi" w:cstheme="majorHAnsi"/>
          <w:b/>
          <w:bCs/>
          <w:color w:val="FF0000"/>
          <w:sz w:val="28"/>
          <w:szCs w:val="28"/>
          <w:shd w:val="clear" w:color="auto" w:fill="FFFFFF"/>
        </w:rPr>
      </w:pPr>
      <w:r w:rsidRPr="00163CF9">
        <w:rPr>
          <w:rFonts w:asciiTheme="majorHAnsi" w:hAnsiTheme="majorHAnsi" w:cstheme="majorHAnsi"/>
          <w:b/>
          <w:bCs/>
          <w:color w:val="FF0000"/>
          <w:sz w:val="28"/>
          <w:szCs w:val="28"/>
          <w:shd w:val="clear" w:color="auto" w:fill="FFFFFF"/>
        </w:rPr>
        <w:t xml:space="preserve">“Ngày thứ bảy văn minh” - </w:t>
      </w:r>
      <w:r w:rsidR="0087717C" w:rsidRPr="00163CF9">
        <w:rPr>
          <w:rFonts w:asciiTheme="majorHAnsi" w:hAnsiTheme="majorHAnsi" w:cstheme="majorHAnsi"/>
          <w:b/>
          <w:bCs/>
          <w:color w:val="FF0000"/>
          <w:sz w:val="28"/>
          <w:szCs w:val="28"/>
          <w:shd w:val="clear" w:color="auto" w:fill="FFFFFF"/>
        </w:rPr>
        <w:t>V</w:t>
      </w:r>
      <w:r w:rsidRPr="00163CF9">
        <w:rPr>
          <w:rFonts w:asciiTheme="majorHAnsi" w:hAnsiTheme="majorHAnsi" w:cstheme="majorHAnsi"/>
          <w:b/>
          <w:bCs/>
          <w:color w:val="FF0000"/>
          <w:sz w:val="28"/>
          <w:szCs w:val="28"/>
          <w:shd w:val="clear" w:color="auto" w:fill="FFFFFF"/>
        </w:rPr>
        <w:t xml:space="preserve">ì một </w:t>
      </w:r>
      <w:r w:rsidR="0087717C" w:rsidRPr="00163CF9">
        <w:rPr>
          <w:rFonts w:asciiTheme="majorHAnsi" w:hAnsiTheme="majorHAnsi" w:cstheme="majorHAnsi"/>
          <w:b/>
          <w:bCs/>
          <w:color w:val="FF0000"/>
          <w:sz w:val="28"/>
          <w:szCs w:val="28"/>
          <w:shd w:val="clear" w:color="auto" w:fill="FFFFFF"/>
        </w:rPr>
        <w:t xml:space="preserve">Bình Dương </w:t>
      </w:r>
      <w:r w:rsidRPr="00163CF9">
        <w:rPr>
          <w:rFonts w:asciiTheme="majorHAnsi" w:hAnsiTheme="majorHAnsi" w:cstheme="majorHAnsi"/>
          <w:b/>
          <w:bCs/>
          <w:color w:val="FF0000"/>
          <w:sz w:val="28"/>
          <w:szCs w:val="28"/>
          <w:shd w:val="clear" w:color="auto" w:fill="FFFFFF"/>
        </w:rPr>
        <w:t>xanh - sạch - đẹp</w:t>
      </w:r>
    </w:p>
    <w:p w14:paraId="0F46F984" w14:textId="1D594991" w:rsidR="005B0EE4" w:rsidRPr="00163CF9" w:rsidRDefault="00A307A9" w:rsidP="00163CF9">
      <w:pPr>
        <w:pStyle w:val="ThngthngWeb"/>
        <w:spacing w:before="0" w:beforeAutospacing="0" w:after="150" w:afterAutospacing="0"/>
        <w:ind w:firstLine="720"/>
        <w:jc w:val="both"/>
        <w:rPr>
          <w:rFonts w:asciiTheme="majorHAnsi" w:hAnsiTheme="majorHAnsi" w:cstheme="majorHAnsi"/>
          <w:color w:val="000000"/>
          <w:sz w:val="28"/>
          <w:szCs w:val="28"/>
          <w:shd w:val="clear" w:color="auto" w:fill="FFFFFF"/>
        </w:rPr>
      </w:pPr>
      <w:r w:rsidRPr="00163CF9">
        <w:rPr>
          <w:rFonts w:asciiTheme="majorHAnsi" w:hAnsiTheme="majorHAnsi" w:cstheme="majorHAnsi"/>
          <w:color w:val="343A40"/>
          <w:sz w:val="28"/>
          <w:szCs w:val="28"/>
          <w:shd w:val="clear" w:color="auto" w:fill="FFFFFF"/>
        </w:rPr>
        <w:t xml:space="preserve">Những hạt mưa lất phất vào sáng </w:t>
      </w:r>
      <w:r w:rsidRPr="00163CF9">
        <w:rPr>
          <w:rFonts w:asciiTheme="majorHAnsi" w:hAnsiTheme="majorHAnsi" w:cstheme="majorHAnsi"/>
          <w:color w:val="343A40"/>
          <w:sz w:val="28"/>
          <w:szCs w:val="28"/>
          <w:shd w:val="clear" w:color="auto" w:fill="FFFFFF"/>
        </w:rPr>
        <w:t xml:space="preserve">ngày </w:t>
      </w:r>
      <w:r w:rsidRPr="00163CF9">
        <w:rPr>
          <w:rFonts w:asciiTheme="majorHAnsi" w:hAnsiTheme="majorHAnsi" w:cstheme="majorHAnsi"/>
          <w:color w:val="333333"/>
          <w:sz w:val="28"/>
          <w:szCs w:val="28"/>
        </w:rPr>
        <w:t>16/7/2024</w:t>
      </w:r>
      <w:r w:rsidRPr="00163CF9">
        <w:rPr>
          <w:rFonts w:asciiTheme="majorHAnsi" w:hAnsiTheme="majorHAnsi" w:cstheme="majorHAnsi"/>
          <w:color w:val="333333"/>
          <w:sz w:val="28"/>
          <w:szCs w:val="28"/>
        </w:rPr>
        <w:t xml:space="preserve"> </w:t>
      </w:r>
      <w:r w:rsidRPr="00163CF9">
        <w:rPr>
          <w:rFonts w:asciiTheme="majorHAnsi" w:hAnsiTheme="majorHAnsi" w:cstheme="majorHAnsi"/>
          <w:color w:val="343A40"/>
          <w:sz w:val="28"/>
          <w:szCs w:val="28"/>
          <w:shd w:val="clear" w:color="auto" w:fill="FFFFFF"/>
        </w:rPr>
        <w:t xml:space="preserve">không ngăn được lòng nhiệt tình, sự quyết tâm của </w:t>
      </w:r>
      <w:r w:rsidRPr="00163CF9">
        <w:rPr>
          <w:rFonts w:asciiTheme="majorHAnsi" w:hAnsiTheme="majorHAnsi" w:cstheme="majorHAnsi"/>
          <w:color w:val="000000"/>
          <w:sz w:val="28"/>
          <w:szCs w:val="28"/>
          <w:shd w:val="clear" w:color="auto" w:fill="FFFFFF"/>
        </w:rPr>
        <w:t>Công đoàn viên</w:t>
      </w:r>
      <w:r w:rsidRPr="00163CF9">
        <w:rPr>
          <w:rFonts w:asciiTheme="majorHAnsi" w:hAnsiTheme="majorHAnsi" w:cstheme="majorHAnsi"/>
          <w:color w:val="333333"/>
          <w:sz w:val="28"/>
          <w:szCs w:val="28"/>
        </w:rPr>
        <w:t xml:space="preserve">, </w:t>
      </w:r>
      <w:r w:rsidRPr="00163CF9">
        <w:rPr>
          <w:rFonts w:asciiTheme="majorHAnsi" w:hAnsiTheme="majorHAnsi" w:cstheme="majorHAnsi"/>
          <w:color w:val="333333"/>
          <w:sz w:val="28"/>
          <w:szCs w:val="28"/>
          <w:shd w:val="clear" w:color="auto" w:fill="FFFFFF"/>
        </w:rPr>
        <w:t>Đoàn thanh niên trường và lực lượng bộ đội của Lữ đoàn Đặc công 429</w:t>
      </w:r>
      <w:r w:rsidRPr="00163CF9">
        <w:rPr>
          <w:rFonts w:asciiTheme="majorHAnsi" w:hAnsiTheme="majorHAnsi" w:cstheme="majorHAnsi"/>
          <w:color w:val="333333"/>
          <w:sz w:val="28"/>
          <w:szCs w:val="28"/>
          <w:shd w:val="clear" w:color="auto" w:fill="FFFFFF"/>
        </w:rPr>
        <w:t xml:space="preserve"> </w:t>
      </w:r>
      <w:r w:rsidRPr="00163CF9">
        <w:rPr>
          <w:rFonts w:asciiTheme="majorHAnsi" w:hAnsiTheme="majorHAnsi" w:cstheme="majorHAnsi"/>
          <w:color w:val="343A40"/>
          <w:sz w:val="28"/>
          <w:szCs w:val="28"/>
          <w:shd w:val="clear" w:color="auto" w:fill="FFFFFF"/>
        </w:rPr>
        <w:t xml:space="preserve">trong buổi ra quân thực hiện “Ngày thứ bảy văn minh”. Từ tờ mờ sáng, cán bộ, đảng viên, đoàn viên, hội viên và </w:t>
      </w:r>
      <w:r w:rsidRPr="00163CF9">
        <w:rPr>
          <w:rFonts w:asciiTheme="majorHAnsi" w:hAnsiTheme="majorHAnsi" w:cstheme="majorHAnsi"/>
          <w:color w:val="343A40"/>
          <w:sz w:val="28"/>
          <w:szCs w:val="28"/>
          <w:shd w:val="clear" w:color="auto" w:fill="FFFFFF"/>
        </w:rPr>
        <w:t xml:space="preserve">các chú bộ bội </w:t>
      </w:r>
      <w:r w:rsidRPr="00163CF9">
        <w:rPr>
          <w:rFonts w:asciiTheme="majorHAnsi" w:hAnsiTheme="majorHAnsi" w:cstheme="majorHAnsi"/>
          <w:color w:val="343A40"/>
          <w:sz w:val="28"/>
          <w:szCs w:val="28"/>
          <w:shd w:val="clear" w:color="auto" w:fill="FFFFFF"/>
        </w:rPr>
        <w:t xml:space="preserve">đã tập trung đông đảo ở </w:t>
      </w:r>
      <w:r w:rsidR="00EC3114" w:rsidRPr="00163CF9">
        <w:rPr>
          <w:rFonts w:asciiTheme="majorHAnsi" w:hAnsiTheme="majorHAnsi" w:cstheme="majorHAnsi"/>
          <w:color w:val="333333"/>
          <w:sz w:val="28"/>
          <w:szCs w:val="28"/>
        </w:rPr>
        <w:t>t</w:t>
      </w:r>
      <w:r w:rsidR="00EC3114" w:rsidRPr="00163CF9">
        <w:rPr>
          <w:rFonts w:asciiTheme="majorHAnsi" w:hAnsiTheme="majorHAnsi" w:cstheme="majorHAnsi"/>
          <w:color w:val="333333"/>
          <w:sz w:val="28"/>
          <w:szCs w:val="28"/>
          <w:lang w:val="sv-SE"/>
        </w:rPr>
        <w:t>rường</w:t>
      </w:r>
      <w:r w:rsidR="00EC3114" w:rsidRPr="00163CF9">
        <w:rPr>
          <w:rFonts w:asciiTheme="majorHAnsi" w:hAnsiTheme="majorHAnsi" w:cstheme="majorHAnsi"/>
          <w:color w:val="333333"/>
          <w:sz w:val="28"/>
          <w:szCs w:val="28"/>
        </w:rPr>
        <w:t xml:space="preserve"> Tiểu học Vĩnh Hòa A</w:t>
      </w:r>
      <w:r w:rsidR="00EC3114" w:rsidRPr="00163CF9">
        <w:rPr>
          <w:rFonts w:asciiTheme="majorHAnsi" w:hAnsiTheme="majorHAnsi" w:cstheme="majorHAnsi"/>
          <w:color w:val="333333"/>
          <w:sz w:val="28"/>
          <w:szCs w:val="28"/>
        </w:rPr>
        <w:t xml:space="preserve"> (Phú Giáo – Bình Dương)</w:t>
      </w:r>
      <w:r w:rsidRPr="00163CF9">
        <w:rPr>
          <w:rFonts w:asciiTheme="majorHAnsi" w:hAnsiTheme="majorHAnsi" w:cstheme="majorHAnsi"/>
          <w:color w:val="343A40"/>
          <w:sz w:val="28"/>
          <w:szCs w:val="28"/>
          <w:shd w:val="clear" w:color="auto" w:fill="FFFFFF"/>
        </w:rPr>
        <w:t xml:space="preserve"> để tham gia lễ phát động “Ngày thứ bảy văn minh”.</w:t>
      </w:r>
      <w:r w:rsidR="00EC3114" w:rsidRPr="00163CF9">
        <w:rPr>
          <w:rFonts w:asciiTheme="majorHAnsi" w:hAnsiTheme="majorHAnsi" w:cstheme="majorHAnsi"/>
          <w:color w:val="333333"/>
          <w:sz w:val="28"/>
          <w:szCs w:val="28"/>
        </w:rPr>
        <w:t xml:space="preserve"> </w:t>
      </w:r>
      <w:r w:rsidR="005B0EE4" w:rsidRPr="00163CF9">
        <w:rPr>
          <w:rFonts w:asciiTheme="majorHAnsi" w:hAnsiTheme="majorHAnsi" w:cstheme="majorHAnsi"/>
          <w:color w:val="333333"/>
          <w:sz w:val="28"/>
          <w:szCs w:val="28"/>
        </w:rPr>
        <w:t xml:space="preserve">Nhằm </w:t>
      </w:r>
      <w:r w:rsidR="00EC3114" w:rsidRPr="00163CF9">
        <w:rPr>
          <w:rFonts w:asciiTheme="majorHAnsi" w:hAnsiTheme="majorHAnsi" w:cstheme="majorHAnsi"/>
          <w:color w:val="333333"/>
          <w:sz w:val="28"/>
          <w:szCs w:val="28"/>
        </w:rPr>
        <w:t xml:space="preserve">tích cực </w:t>
      </w:r>
      <w:r w:rsidR="005B0EE4" w:rsidRPr="00163CF9">
        <w:rPr>
          <w:rFonts w:asciiTheme="majorHAnsi" w:hAnsiTheme="majorHAnsi" w:cstheme="majorHAnsi"/>
          <w:color w:val="333333"/>
          <w:sz w:val="28"/>
          <w:szCs w:val="28"/>
        </w:rPr>
        <w:t>hưởng ứng thực hiện</w:t>
      </w:r>
      <w:r w:rsidR="005B0EE4" w:rsidRPr="00163CF9">
        <w:rPr>
          <w:rFonts w:asciiTheme="majorHAnsi" w:hAnsiTheme="majorHAnsi" w:cstheme="majorHAnsi"/>
          <w:color w:val="081C36"/>
          <w:spacing w:val="3"/>
          <w:sz w:val="28"/>
          <w:szCs w:val="28"/>
          <w:shd w:val="clear" w:color="auto" w:fill="FFFFFF"/>
        </w:rPr>
        <w:t xml:space="preserve"> Đề án 02 của Tỉnh uỷ Bình Dương </w:t>
      </w:r>
      <w:r w:rsidR="005B0EE4" w:rsidRPr="00163CF9">
        <w:rPr>
          <w:rFonts w:asciiTheme="majorHAnsi" w:hAnsiTheme="majorHAnsi" w:cstheme="majorHAnsi"/>
          <w:sz w:val="28"/>
          <w:szCs w:val="28"/>
        </w:rPr>
        <w:t xml:space="preserve">với lời </w:t>
      </w:r>
      <w:r w:rsidR="005B0EE4" w:rsidRPr="00163CF9">
        <w:rPr>
          <w:rFonts w:asciiTheme="majorHAnsi" w:hAnsiTheme="majorHAnsi" w:cstheme="majorHAnsi"/>
          <w:color w:val="000000"/>
          <w:sz w:val="28"/>
          <w:szCs w:val="28"/>
          <w:shd w:val="clear" w:color="auto" w:fill="FFFFFF"/>
        </w:rPr>
        <w:t xml:space="preserve">kêu gọi: “Toàn thể cán bộ, công chức, viên chức, người lao động và các tầng lớp nhân dân tích cực hưởng ứng, tham gia “Ngày thứ bảy văn minh” với tinh thần trách nhiệm cao. </w:t>
      </w:r>
    </w:p>
    <w:p w14:paraId="523FD535" w14:textId="7227D9E3" w:rsidR="00EC3114" w:rsidRPr="00163CF9" w:rsidRDefault="00EC3114" w:rsidP="00163CF9">
      <w:pPr>
        <w:pStyle w:val="ThngthngWeb"/>
        <w:spacing w:before="0" w:beforeAutospacing="0" w:after="150" w:afterAutospacing="0"/>
        <w:ind w:firstLine="720"/>
        <w:jc w:val="both"/>
        <w:rPr>
          <w:rFonts w:asciiTheme="majorHAnsi" w:hAnsiTheme="majorHAnsi" w:cstheme="majorHAnsi"/>
          <w:color w:val="343A40"/>
          <w:sz w:val="28"/>
          <w:szCs w:val="28"/>
          <w:shd w:val="clear" w:color="auto" w:fill="FFFFFF"/>
        </w:rPr>
      </w:pPr>
      <w:r w:rsidRPr="00163CF9">
        <w:rPr>
          <w:rFonts w:asciiTheme="majorHAnsi" w:hAnsiTheme="majorHAnsi" w:cstheme="majorHAnsi"/>
          <w:color w:val="343A40"/>
          <w:sz w:val="28"/>
          <w:szCs w:val="28"/>
          <w:shd w:val="clear" w:color="auto" w:fill="FFFFFF"/>
        </w:rPr>
        <w:t xml:space="preserve">Ngay sau lễ phát động, dưới sự hướng dẫn của Ban </w:t>
      </w:r>
      <w:r w:rsidRPr="00163CF9">
        <w:rPr>
          <w:rFonts w:asciiTheme="majorHAnsi" w:hAnsiTheme="majorHAnsi" w:cstheme="majorHAnsi"/>
          <w:color w:val="343A40"/>
          <w:sz w:val="28"/>
          <w:szCs w:val="28"/>
          <w:shd w:val="clear" w:color="auto" w:fill="FFFFFF"/>
        </w:rPr>
        <w:t>giám hiệu</w:t>
      </w:r>
      <w:r w:rsidRPr="00163CF9">
        <w:rPr>
          <w:rFonts w:asciiTheme="majorHAnsi" w:hAnsiTheme="majorHAnsi" w:cstheme="majorHAnsi"/>
          <w:color w:val="343A40"/>
          <w:sz w:val="28"/>
          <w:szCs w:val="28"/>
          <w:shd w:val="clear" w:color="auto" w:fill="FFFFFF"/>
        </w:rPr>
        <w:t xml:space="preserve">, </w:t>
      </w:r>
      <w:r w:rsidRPr="00163CF9">
        <w:rPr>
          <w:rFonts w:asciiTheme="majorHAnsi" w:hAnsiTheme="majorHAnsi" w:cstheme="majorHAnsi"/>
          <w:color w:val="343A40"/>
          <w:sz w:val="28"/>
          <w:szCs w:val="28"/>
          <w:shd w:val="clear" w:color="auto" w:fill="FFFFFF"/>
        </w:rPr>
        <w:t>cán bộ đoàn</w:t>
      </w:r>
      <w:r w:rsidRPr="00163CF9">
        <w:rPr>
          <w:rFonts w:asciiTheme="majorHAnsi" w:hAnsiTheme="majorHAnsi" w:cstheme="majorHAnsi"/>
          <w:color w:val="343A40"/>
          <w:sz w:val="28"/>
          <w:szCs w:val="28"/>
          <w:shd w:val="clear" w:color="auto" w:fill="FFFFFF"/>
        </w:rPr>
        <w:t xml:space="preserve">, cán bộ </w:t>
      </w:r>
      <w:r w:rsidRPr="00163CF9">
        <w:rPr>
          <w:rFonts w:asciiTheme="majorHAnsi" w:hAnsiTheme="majorHAnsi" w:cstheme="majorHAnsi"/>
          <w:color w:val="343A40"/>
          <w:sz w:val="28"/>
          <w:szCs w:val="28"/>
          <w:shd w:val="clear" w:color="auto" w:fill="FFFFFF"/>
        </w:rPr>
        <w:t xml:space="preserve">chỉ huy bộ đội </w:t>
      </w:r>
      <w:r w:rsidRPr="00163CF9">
        <w:rPr>
          <w:rFonts w:asciiTheme="majorHAnsi" w:hAnsiTheme="majorHAnsi" w:cstheme="majorHAnsi"/>
          <w:color w:val="343A40"/>
          <w:sz w:val="28"/>
          <w:szCs w:val="28"/>
          <w:shd w:val="clear" w:color="auto" w:fill="FFFFFF"/>
        </w:rPr>
        <w:t xml:space="preserve">được chia thành từng nhóm nhỏ, phân công nhiệm vụ cụ thể, dọn dẹp vệ sinh môi trường tại </w:t>
      </w:r>
      <w:r w:rsidRPr="00163CF9">
        <w:rPr>
          <w:rFonts w:asciiTheme="majorHAnsi" w:hAnsiTheme="majorHAnsi" w:cstheme="majorHAnsi"/>
          <w:color w:val="343A40"/>
          <w:sz w:val="28"/>
          <w:szCs w:val="28"/>
          <w:shd w:val="clear" w:color="auto" w:fill="FFFFFF"/>
        </w:rPr>
        <w:t>vườn hoa, các dãy hành lang</w:t>
      </w:r>
      <w:r w:rsidRPr="00163CF9">
        <w:rPr>
          <w:rFonts w:asciiTheme="majorHAnsi" w:hAnsiTheme="majorHAnsi" w:cstheme="majorHAnsi"/>
          <w:color w:val="343A40"/>
          <w:sz w:val="28"/>
          <w:szCs w:val="28"/>
          <w:shd w:val="clear" w:color="auto" w:fill="FFFFFF"/>
        </w:rPr>
        <w:t>,</w:t>
      </w:r>
      <w:r w:rsidRPr="00163CF9">
        <w:rPr>
          <w:rFonts w:asciiTheme="majorHAnsi" w:hAnsiTheme="majorHAnsi" w:cstheme="majorHAnsi"/>
          <w:color w:val="343A40"/>
          <w:sz w:val="28"/>
          <w:szCs w:val="28"/>
          <w:shd w:val="clear" w:color="auto" w:fill="FFFFFF"/>
        </w:rPr>
        <w:t xml:space="preserve"> thông cống rãnh,</w:t>
      </w:r>
      <w:r w:rsidRPr="00163CF9">
        <w:rPr>
          <w:rFonts w:asciiTheme="majorHAnsi" w:hAnsiTheme="majorHAnsi" w:cstheme="majorHAnsi"/>
          <w:color w:val="343A40"/>
          <w:sz w:val="28"/>
          <w:szCs w:val="28"/>
          <w:shd w:val="clear" w:color="auto" w:fill="FFFFFF"/>
        </w:rPr>
        <w:t xml:space="preserve"> thu gom rác </w:t>
      </w:r>
      <w:r w:rsidRPr="00163CF9">
        <w:rPr>
          <w:rFonts w:asciiTheme="majorHAnsi" w:hAnsiTheme="majorHAnsi" w:cstheme="majorHAnsi"/>
          <w:color w:val="343A40"/>
          <w:sz w:val="28"/>
          <w:szCs w:val="28"/>
          <w:shd w:val="clear" w:color="auto" w:fill="FFFFFF"/>
        </w:rPr>
        <w:t>thải, cắt tỉa cây xanh,..</w:t>
      </w:r>
      <w:r w:rsidRPr="00163CF9">
        <w:rPr>
          <w:rFonts w:asciiTheme="majorHAnsi" w:hAnsiTheme="majorHAnsi" w:cstheme="majorHAnsi"/>
          <w:color w:val="343A40"/>
          <w:sz w:val="28"/>
          <w:szCs w:val="28"/>
          <w:shd w:val="clear" w:color="auto" w:fill="FFFFFF"/>
        </w:rPr>
        <w:t xml:space="preserve">. Trên </w:t>
      </w:r>
      <w:r w:rsidRPr="00163CF9">
        <w:rPr>
          <w:rFonts w:asciiTheme="majorHAnsi" w:hAnsiTheme="majorHAnsi" w:cstheme="majorHAnsi"/>
          <w:color w:val="343A40"/>
          <w:sz w:val="28"/>
          <w:szCs w:val="28"/>
          <w:shd w:val="clear" w:color="auto" w:fill="FFFFFF"/>
        </w:rPr>
        <w:t>sân trường</w:t>
      </w:r>
      <w:r w:rsidRPr="00163CF9">
        <w:rPr>
          <w:rFonts w:asciiTheme="majorHAnsi" w:hAnsiTheme="majorHAnsi" w:cstheme="majorHAnsi"/>
          <w:color w:val="343A40"/>
          <w:sz w:val="28"/>
          <w:szCs w:val="28"/>
          <w:shd w:val="clear" w:color="auto" w:fill="FFFFFF"/>
        </w:rPr>
        <w:t>, tiếng cười nói, tiếng cuốc xẻng, tiếng máy cắt cỏ vang vọng khắp nơi như báo hiệu một ngày mới đặc biệt. Ai cũng hăng hái lao động với tinh thần trách nhiệm cao, góp phần tạo nên bầu không khí thi đua sôi nổi.</w:t>
      </w:r>
    </w:p>
    <w:p w14:paraId="4AF3173F" w14:textId="5F942DDD" w:rsidR="00EC3114" w:rsidRPr="00163CF9" w:rsidRDefault="00EC3114" w:rsidP="00163CF9">
      <w:pPr>
        <w:pStyle w:val="ThngthngWeb"/>
        <w:spacing w:before="0" w:beforeAutospacing="0" w:after="150" w:afterAutospacing="0"/>
        <w:ind w:firstLine="720"/>
        <w:jc w:val="both"/>
        <w:rPr>
          <w:rFonts w:asciiTheme="majorHAnsi" w:hAnsiTheme="majorHAnsi" w:cstheme="majorHAnsi"/>
          <w:color w:val="343A40"/>
          <w:sz w:val="28"/>
          <w:szCs w:val="28"/>
          <w:shd w:val="clear" w:color="auto" w:fill="FFFFFF"/>
        </w:rPr>
      </w:pPr>
      <w:r w:rsidRPr="00163CF9">
        <w:rPr>
          <w:rFonts w:asciiTheme="majorHAnsi" w:hAnsiTheme="majorHAnsi" w:cstheme="majorHAnsi"/>
          <w:color w:val="343A40"/>
          <w:sz w:val="28"/>
          <w:szCs w:val="28"/>
          <w:shd w:val="clear" w:color="auto" w:fill="FFFFFF"/>
        </w:rPr>
        <w:t xml:space="preserve">Bà </w:t>
      </w:r>
      <w:r w:rsidRPr="00163CF9">
        <w:rPr>
          <w:rFonts w:asciiTheme="majorHAnsi" w:hAnsiTheme="majorHAnsi" w:cstheme="majorHAnsi"/>
          <w:color w:val="343A40"/>
          <w:sz w:val="28"/>
          <w:szCs w:val="28"/>
          <w:shd w:val="clear" w:color="auto" w:fill="FFFFFF"/>
        </w:rPr>
        <w:t xml:space="preserve">Hoàng Mai Nguyệt – Hiệu trưởng </w:t>
      </w:r>
      <w:r w:rsidRPr="00163CF9">
        <w:rPr>
          <w:rFonts w:asciiTheme="majorHAnsi" w:hAnsiTheme="majorHAnsi" w:cstheme="majorHAnsi"/>
          <w:color w:val="343A40"/>
          <w:sz w:val="28"/>
          <w:szCs w:val="28"/>
          <w:shd w:val="clear" w:color="auto" w:fill="FFFFFF"/>
        </w:rPr>
        <w:t xml:space="preserve">cho biết: “Ngày thứ bảy văn minh không chỉ đơn thuần là một hoạt động </w:t>
      </w:r>
      <w:r w:rsidRPr="00163CF9">
        <w:rPr>
          <w:rFonts w:asciiTheme="majorHAnsi" w:hAnsiTheme="majorHAnsi" w:cstheme="majorHAnsi"/>
          <w:color w:val="343A40"/>
          <w:sz w:val="28"/>
          <w:szCs w:val="28"/>
          <w:shd w:val="clear" w:color="auto" w:fill="FFFFFF"/>
        </w:rPr>
        <w:t xml:space="preserve">dọn </w:t>
      </w:r>
      <w:r w:rsidRPr="00163CF9">
        <w:rPr>
          <w:rFonts w:asciiTheme="majorHAnsi" w:hAnsiTheme="majorHAnsi" w:cstheme="majorHAnsi"/>
          <w:color w:val="343A40"/>
          <w:sz w:val="28"/>
          <w:szCs w:val="28"/>
          <w:shd w:val="clear" w:color="auto" w:fill="FFFFFF"/>
        </w:rPr>
        <w:t xml:space="preserve">vệ sinh môi trường mà còn là dịp để </w:t>
      </w:r>
      <w:r w:rsidRPr="00163CF9">
        <w:rPr>
          <w:rFonts w:asciiTheme="majorHAnsi" w:hAnsiTheme="majorHAnsi" w:cstheme="majorHAnsi"/>
          <w:color w:val="343A40"/>
          <w:sz w:val="28"/>
          <w:szCs w:val="28"/>
          <w:shd w:val="clear" w:color="auto" w:fill="FFFFFF"/>
        </w:rPr>
        <w:t xml:space="preserve">mọi người </w:t>
      </w:r>
      <w:r w:rsidRPr="00163CF9">
        <w:rPr>
          <w:rFonts w:asciiTheme="majorHAnsi" w:hAnsiTheme="majorHAnsi" w:cstheme="majorHAnsi"/>
          <w:color w:val="343A40"/>
          <w:sz w:val="28"/>
          <w:szCs w:val="28"/>
          <w:shd w:val="clear" w:color="auto" w:fill="FFFFFF"/>
        </w:rPr>
        <w:t xml:space="preserve">giao lưu, gắn kết cộng đồng. Đây còn là đợt ra quân nâng cao ý thức trách nhiệm của mỗi cá nhân, mỗi </w:t>
      </w:r>
      <w:r w:rsidRPr="00163CF9">
        <w:rPr>
          <w:rFonts w:asciiTheme="majorHAnsi" w:hAnsiTheme="majorHAnsi" w:cstheme="majorHAnsi"/>
          <w:color w:val="343A40"/>
          <w:sz w:val="28"/>
          <w:szCs w:val="28"/>
          <w:shd w:val="clear" w:color="auto" w:fill="FFFFFF"/>
        </w:rPr>
        <w:t xml:space="preserve">tập thể </w:t>
      </w:r>
      <w:r w:rsidRPr="00163CF9">
        <w:rPr>
          <w:rFonts w:asciiTheme="majorHAnsi" w:hAnsiTheme="majorHAnsi" w:cstheme="majorHAnsi"/>
          <w:color w:val="343A40"/>
          <w:sz w:val="28"/>
          <w:szCs w:val="28"/>
          <w:shd w:val="clear" w:color="auto" w:fill="FFFFFF"/>
        </w:rPr>
        <w:t xml:space="preserve">trong việc bảo vệ môi trường (BVMT), thôi thúc mỗi </w:t>
      </w:r>
      <w:r w:rsidRPr="00163CF9">
        <w:rPr>
          <w:rFonts w:asciiTheme="majorHAnsi" w:hAnsiTheme="majorHAnsi" w:cstheme="majorHAnsi"/>
          <w:color w:val="343A40"/>
          <w:sz w:val="28"/>
          <w:szCs w:val="28"/>
          <w:shd w:val="clear" w:color="auto" w:fill="FFFFFF"/>
        </w:rPr>
        <w:t xml:space="preserve">công đoàn viên trong trường cùng </w:t>
      </w:r>
      <w:r w:rsidRPr="00163CF9">
        <w:rPr>
          <w:rFonts w:asciiTheme="majorHAnsi" w:hAnsiTheme="majorHAnsi" w:cstheme="majorHAnsi"/>
          <w:color w:val="343A40"/>
          <w:sz w:val="28"/>
          <w:szCs w:val="28"/>
          <w:shd w:val="clear" w:color="auto" w:fill="FFFFFF"/>
        </w:rPr>
        <w:t>chung tay xây dựng quê hương ngày càng giàu đẹp”.</w:t>
      </w:r>
    </w:p>
    <w:p w14:paraId="50BD8EF4" w14:textId="648EA691" w:rsidR="00EC3114" w:rsidRPr="00163CF9" w:rsidRDefault="00EC3114" w:rsidP="00163CF9">
      <w:pPr>
        <w:pStyle w:val="ThngthngWeb"/>
        <w:spacing w:before="0" w:beforeAutospacing="0" w:after="150" w:afterAutospacing="0"/>
        <w:ind w:firstLine="720"/>
        <w:jc w:val="both"/>
        <w:rPr>
          <w:rFonts w:asciiTheme="majorHAnsi" w:hAnsiTheme="majorHAnsi" w:cstheme="majorHAnsi"/>
          <w:color w:val="333333"/>
          <w:sz w:val="28"/>
          <w:szCs w:val="28"/>
        </w:rPr>
      </w:pPr>
      <w:r w:rsidRPr="00163CF9">
        <w:rPr>
          <w:rFonts w:asciiTheme="majorHAnsi" w:hAnsiTheme="majorHAnsi" w:cstheme="majorHAnsi"/>
          <w:color w:val="343A40"/>
          <w:sz w:val="28"/>
          <w:szCs w:val="28"/>
          <w:shd w:val="clear" w:color="auto" w:fill="FFFFFF"/>
        </w:rPr>
        <w:t xml:space="preserve">Chỉ sau vài giờ đồng hồ ra quân, cảnh quan tại </w:t>
      </w:r>
      <w:r w:rsidRPr="00163CF9">
        <w:rPr>
          <w:rFonts w:asciiTheme="majorHAnsi" w:hAnsiTheme="majorHAnsi" w:cstheme="majorHAnsi"/>
          <w:color w:val="343A40"/>
          <w:sz w:val="28"/>
          <w:szCs w:val="28"/>
          <w:shd w:val="clear" w:color="auto" w:fill="FFFFFF"/>
        </w:rPr>
        <w:t>trường TH Vĩnh Hòa A</w:t>
      </w:r>
      <w:r w:rsidRPr="00163CF9">
        <w:rPr>
          <w:rFonts w:asciiTheme="majorHAnsi" w:hAnsiTheme="majorHAnsi" w:cstheme="majorHAnsi"/>
          <w:color w:val="343A40"/>
          <w:sz w:val="28"/>
          <w:szCs w:val="28"/>
          <w:shd w:val="clear" w:color="auto" w:fill="FFFFFF"/>
        </w:rPr>
        <w:t xml:space="preserve"> đã hoàn toàn thay đổi. Nhìn </w:t>
      </w:r>
      <w:r w:rsidRPr="00163CF9">
        <w:rPr>
          <w:rFonts w:asciiTheme="majorHAnsi" w:hAnsiTheme="majorHAnsi" w:cstheme="majorHAnsi"/>
          <w:color w:val="343A40"/>
          <w:sz w:val="28"/>
          <w:szCs w:val="28"/>
          <w:shd w:val="clear" w:color="auto" w:fill="FFFFFF"/>
        </w:rPr>
        <w:t xml:space="preserve">ngôi trường thật </w:t>
      </w:r>
      <w:r w:rsidRPr="00163CF9">
        <w:rPr>
          <w:rFonts w:asciiTheme="majorHAnsi" w:hAnsiTheme="majorHAnsi" w:cstheme="majorHAnsi"/>
          <w:color w:val="343A40"/>
          <w:sz w:val="28"/>
          <w:szCs w:val="28"/>
          <w:shd w:val="clear" w:color="auto" w:fill="FFFFFF"/>
        </w:rPr>
        <w:t xml:space="preserve">sạch sẽ, </w:t>
      </w:r>
      <w:r w:rsidRPr="00163CF9">
        <w:rPr>
          <w:rFonts w:asciiTheme="majorHAnsi" w:hAnsiTheme="majorHAnsi" w:cstheme="majorHAnsi"/>
          <w:color w:val="343A40"/>
          <w:sz w:val="28"/>
          <w:szCs w:val="28"/>
          <w:shd w:val="clear" w:color="auto" w:fill="FFFFFF"/>
        </w:rPr>
        <w:t xml:space="preserve">khang trang, </w:t>
      </w:r>
      <w:r w:rsidRPr="00163CF9">
        <w:rPr>
          <w:rFonts w:asciiTheme="majorHAnsi" w:hAnsiTheme="majorHAnsi" w:cstheme="majorHAnsi"/>
          <w:color w:val="343A40"/>
          <w:sz w:val="28"/>
          <w:szCs w:val="28"/>
          <w:shd w:val="clear" w:color="auto" w:fill="FFFFFF"/>
        </w:rPr>
        <w:t xml:space="preserve">những nụ cười rạng rỡ trên khuôn mặt </w:t>
      </w:r>
      <w:r w:rsidRPr="00163CF9">
        <w:rPr>
          <w:rFonts w:asciiTheme="majorHAnsi" w:hAnsiTheme="majorHAnsi" w:cstheme="majorHAnsi"/>
          <w:color w:val="343A40"/>
          <w:sz w:val="28"/>
          <w:szCs w:val="28"/>
          <w:shd w:val="clear" w:color="auto" w:fill="FFFFFF"/>
        </w:rPr>
        <w:t>mọi người</w:t>
      </w:r>
      <w:r w:rsidRPr="00163CF9">
        <w:rPr>
          <w:rFonts w:asciiTheme="majorHAnsi" w:hAnsiTheme="majorHAnsi" w:cstheme="majorHAnsi"/>
          <w:color w:val="343A40"/>
          <w:sz w:val="28"/>
          <w:szCs w:val="28"/>
          <w:shd w:val="clear" w:color="auto" w:fill="FFFFFF"/>
        </w:rPr>
        <w:t xml:space="preserve">, ai cũng cảm thấy phấn khởi và tự hào. Bên cạnh đó, </w:t>
      </w:r>
      <w:r w:rsidRPr="00163CF9">
        <w:rPr>
          <w:rFonts w:asciiTheme="majorHAnsi" w:hAnsiTheme="majorHAnsi" w:cstheme="majorHAnsi"/>
          <w:color w:val="343A40"/>
          <w:sz w:val="28"/>
          <w:szCs w:val="28"/>
          <w:shd w:val="clear" w:color="auto" w:fill="FFFFFF"/>
        </w:rPr>
        <w:t xml:space="preserve">công đoàn viên, đoàn thanh niên </w:t>
      </w:r>
      <w:r w:rsidRPr="00163CF9">
        <w:rPr>
          <w:rFonts w:asciiTheme="majorHAnsi" w:hAnsiTheme="majorHAnsi" w:cstheme="majorHAnsi"/>
          <w:color w:val="343A40"/>
          <w:sz w:val="28"/>
          <w:szCs w:val="28"/>
          <w:shd w:val="clear" w:color="auto" w:fill="FFFFFF"/>
        </w:rPr>
        <w:t xml:space="preserve">và </w:t>
      </w:r>
      <w:r w:rsidRPr="00163CF9">
        <w:rPr>
          <w:rFonts w:asciiTheme="majorHAnsi" w:hAnsiTheme="majorHAnsi" w:cstheme="majorHAnsi"/>
          <w:color w:val="343A40"/>
          <w:sz w:val="28"/>
          <w:szCs w:val="28"/>
          <w:shd w:val="clear" w:color="auto" w:fill="FFFFFF"/>
        </w:rPr>
        <w:t xml:space="preserve">bộ đội </w:t>
      </w:r>
      <w:r w:rsidRPr="00163CF9">
        <w:rPr>
          <w:rFonts w:asciiTheme="majorHAnsi" w:hAnsiTheme="majorHAnsi" w:cstheme="majorHAnsi"/>
          <w:color w:val="343A40"/>
          <w:sz w:val="28"/>
          <w:szCs w:val="28"/>
          <w:shd w:val="clear" w:color="auto" w:fill="FFFFFF"/>
        </w:rPr>
        <w:t xml:space="preserve">còn tham gia vệ sinh, trồng hoa ở </w:t>
      </w:r>
      <w:r w:rsidR="00163CF9" w:rsidRPr="00163CF9">
        <w:rPr>
          <w:rFonts w:asciiTheme="majorHAnsi" w:hAnsiTheme="majorHAnsi" w:cstheme="majorHAnsi"/>
          <w:color w:val="343A40"/>
          <w:sz w:val="28"/>
          <w:szCs w:val="28"/>
          <w:shd w:val="clear" w:color="auto" w:fill="FFFFFF"/>
        </w:rPr>
        <w:t>“Vườn cây thanh niên”.</w:t>
      </w:r>
    </w:p>
    <w:p w14:paraId="2F773977" w14:textId="77777777" w:rsidR="00163CF9" w:rsidRDefault="00A307A9" w:rsidP="00163CF9">
      <w:pPr>
        <w:pStyle w:val="ThngthngWeb"/>
        <w:spacing w:before="0" w:beforeAutospacing="0" w:after="150" w:afterAutospacing="0" w:line="276" w:lineRule="auto"/>
        <w:ind w:firstLine="720"/>
        <w:jc w:val="both"/>
        <w:rPr>
          <w:rFonts w:asciiTheme="majorHAnsi" w:hAnsiTheme="majorHAnsi" w:cstheme="majorHAnsi"/>
          <w:color w:val="343A40"/>
          <w:sz w:val="28"/>
          <w:szCs w:val="28"/>
          <w:shd w:val="clear" w:color="auto" w:fill="FFFFFF"/>
        </w:rPr>
      </w:pPr>
      <w:r w:rsidRPr="00163CF9">
        <w:rPr>
          <w:rFonts w:asciiTheme="majorHAnsi" w:hAnsiTheme="majorHAnsi" w:cstheme="majorHAnsi"/>
          <w:color w:val="333333"/>
          <w:sz w:val="28"/>
          <w:szCs w:val="28"/>
          <w:shd w:val="clear" w:color="auto" w:fill="FFFFFF"/>
        </w:rPr>
        <w:t xml:space="preserve">   Thông qua hoạt động </w:t>
      </w:r>
      <w:r w:rsidR="00163CF9" w:rsidRPr="00163CF9">
        <w:rPr>
          <w:rFonts w:asciiTheme="majorHAnsi" w:hAnsiTheme="majorHAnsi" w:cstheme="majorHAnsi"/>
          <w:color w:val="333333"/>
          <w:sz w:val="28"/>
          <w:szCs w:val="28"/>
          <w:shd w:val="clear" w:color="auto" w:fill="FFFFFF"/>
        </w:rPr>
        <w:t xml:space="preserve">đã </w:t>
      </w:r>
      <w:r w:rsidR="00163CF9" w:rsidRPr="00163CF9">
        <w:rPr>
          <w:rFonts w:asciiTheme="majorHAnsi" w:hAnsiTheme="majorHAnsi" w:cstheme="majorHAnsi"/>
          <w:color w:val="343A40"/>
          <w:sz w:val="28"/>
          <w:szCs w:val="28"/>
          <w:shd w:val="clear" w:color="auto" w:fill="FFFFFF"/>
        </w:rPr>
        <w:t xml:space="preserve">hình thành thói quen và ý thức tự giác, tự nguyện hành động vì cộng đồng, các hành vi ứng xử văn hóa - văn minh, góp phần xây dựng lối sống văn hóa - văn minh; tạo mỹ quan đô thị, nông thôn ngày càng khang trang, sạch đẹp, văn minh hiện đại; xây dựng tỉnh Bình Dương là nơi có môi trường sống tốt, nơi đáng sống của tất cả mọi người. Bên cạnh đó, “Ngày thứ bảy văn minh” còn phát huy vai trò, sự tâm huyết, nỗ lực thực hiện, tính tiên phong gương mẫu của cán bộ, đảng viên, công chức, viên chức, người lao động, đoàn viên, hội viên cùng gia đình và sự tự giác, tự nguyện của người dân trong việc thực hiện nếp sống </w:t>
      </w:r>
      <w:r w:rsidR="00163CF9" w:rsidRPr="00163CF9">
        <w:rPr>
          <w:rFonts w:asciiTheme="majorHAnsi" w:hAnsiTheme="majorHAnsi" w:cstheme="majorHAnsi"/>
          <w:color w:val="343A40"/>
          <w:sz w:val="28"/>
          <w:szCs w:val="28"/>
          <w:shd w:val="clear" w:color="auto" w:fill="FFFFFF"/>
        </w:rPr>
        <w:t xml:space="preserve">văn hóa-văn minh </w:t>
      </w:r>
      <w:r w:rsidR="00163CF9" w:rsidRPr="00163CF9">
        <w:rPr>
          <w:rFonts w:asciiTheme="majorHAnsi" w:hAnsiTheme="majorHAnsi" w:cstheme="majorHAnsi"/>
          <w:color w:val="343A40"/>
          <w:sz w:val="28"/>
          <w:szCs w:val="28"/>
          <w:shd w:val="clear" w:color="auto" w:fill="FFFFFF"/>
        </w:rPr>
        <w:t xml:space="preserve">nơi công sở, nơi cư trú và nơi công cộng; tạo ra các phong trào sôi nổi, thiết thực, hiệu quả, tạo sự lan tỏa trong mọi tầng lớp nhân dân về ý thức </w:t>
      </w:r>
      <w:r w:rsidR="00163CF9">
        <w:rPr>
          <w:rFonts w:asciiTheme="majorHAnsi" w:hAnsiTheme="majorHAnsi" w:cstheme="majorHAnsi"/>
          <w:color w:val="343A40"/>
          <w:sz w:val="28"/>
          <w:szCs w:val="28"/>
          <w:shd w:val="clear" w:color="auto" w:fill="FFFFFF"/>
        </w:rPr>
        <w:t>bảo vệ môi trường</w:t>
      </w:r>
      <w:r w:rsidR="00163CF9" w:rsidRPr="00163CF9">
        <w:rPr>
          <w:rFonts w:asciiTheme="majorHAnsi" w:hAnsiTheme="majorHAnsi" w:cstheme="majorHAnsi"/>
          <w:color w:val="343A40"/>
          <w:sz w:val="28"/>
          <w:szCs w:val="28"/>
          <w:shd w:val="clear" w:color="auto" w:fill="FFFFFF"/>
        </w:rPr>
        <w:t xml:space="preserve"> xây dựng nếp sống </w:t>
      </w:r>
      <w:r w:rsidR="00163CF9">
        <w:rPr>
          <w:rFonts w:asciiTheme="majorHAnsi" w:hAnsiTheme="majorHAnsi" w:cstheme="majorHAnsi"/>
          <w:color w:val="343A40"/>
          <w:sz w:val="28"/>
          <w:szCs w:val="28"/>
          <w:shd w:val="clear" w:color="auto" w:fill="FFFFFF"/>
        </w:rPr>
        <w:t xml:space="preserve">văn hóa-văn minh </w:t>
      </w:r>
      <w:r w:rsidR="00163CF9" w:rsidRPr="00163CF9">
        <w:rPr>
          <w:rFonts w:asciiTheme="majorHAnsi" w:hAnsiTheme="majorHAnsi" w:cstheme="majorHAnsi"/>
          <w:color w:val="343A40"/>
          <w:sz w:val="28"/>
          <w:szCs w:val="28"/>
          <w:shd w:val="clear" w:color="auto" w:fill="FFFFFF"/>
        </w:rPr>
        <w:t xml:space="preserve">trên địa bàn </w:t>
      </w:r>
      <w:r w:rsidR="00163CF9" w:rsidRPr="00163CF9">
        <w:rPr>
          <w:rFonts w:asciiTheme="majorHAnsi" w:hAnsiTheme="majorHAnsi" w:cstheme="majorHAnsi"/>
          <w:color w:val="343A40"/>
          <w:sz w:val="28"/>
          <w:szCs w:val="28"/>
          <w:shd w:val="clear" w:color="auto" w:fill="FFFFFF"/>
        </w:rPr>
        <w:t>huyện Phú Giáo nói riêng và tỉnh Bình Dương nói chung.</w:t>
      </w:r>
    </w:p>
    <w:p w14:paraId="4F2B6E66" w14:textId="77777777" w:rsidR="00163CF9" w:rsidRDefault="00163CF9" w:rsidP="00163CF9">
      <w:pPr>
        <w:pStyle w:val="ThngthngWeb"/>
        <w:spacing w:before="0" w:beforeAutospacing="0" w:after="150" w:afterAutospacing="0" w:line="276" w:lineRule="auto"/>
        <w:ind w:firstLine="720"/>
        <w:jc w:val="both"/>
        <w:rPr>
          <w:rFonts w:asciiTheme="majorHAnsi" w:hAnsiTheme="majorHAnsi" w:cstheme="majorHAnsi"/>
          <w:color w:val="343A40"/>
          <w:sz w:val="28"/>
          <w:szCs w:val="28"/>
          <w:shd w:val="clear" w:color="auto" w:fill="FFFFFF"/>
        </w:rPr>
      </w:pPr>
    </w:p>
    <w:p w14:paraId="6CBFFAFD" w14:textId="77777777" w:rsidR="00163CF9" w:rsidRDefault="00163CF9" w:rsidP="00163CF9">
      <w:pPr>
        <w:pStyle w:val="ThngthngWeb"/>
        <w:spacing w:before="0" w:beforeAutospacing="0" w:after="150" w:afterAutospacing="0" w:line="276" w:lineRule="auto"/>
        <w:ind w:firstLine="720"/>
        <w:jc w:val="both"/>
        <w:rPr>
          <w:rFonts w:asciiTheme="majorHAnsi" w:hAnsiTheme="majorHAnsi" w:cstheme="majorHAnsi"/>
          <w:color w:val="343A40"/>
          <w:sz w:val="28"/>
          <w:szCs w:val="28"/>
          <w:shd w:val="clear" w:color="auto" w:fill="FFFFFF"/>
        </w:rPr>
      </w:pPr>
    </w:p>
    <w:p w14:paraId="30264FDF" w14:textId="77777777" w:rsidR="00163CF9" w:rsidRDefault="00163CF9" w:rsidP="00163CF9">
      <w:pPr>
        <w:pStyle w:val="ThngthngWeb"/>
        <w:spacing w:before="0" w:beforeAutospacing="0" w:after="150" w:afterAutospacing="0" w:line="276" w:lineRule="auto"/>
        <w:ind w:firstLine="720"/>
        <w:jc w:val="both"/>
        <w:rPr>
          <w:rFonts w:asciiTheme="majorHAnsi" w:hAnsiTheme="majorHAnsi" w:cstheme="majorHAnsi"/>
          <w:color w:val="343A40"/>
          <w:sz w:val="28"/>
          <w:szCs w:val="28"/>
          <w:shd w:val="clear" w:color="auto" w:fill="FFFFFF"/>
        </w:rPr>
      </w:pPr>
    </w:p>
    <w:p w14:paraId="5EE5EA1A" w14:textId="649C9B20" w:rsidR="00163CF9" w:rsidRDefault="00163CF9" w:rsidP="00163CF9">
      <w:pPr>
        <w:pStyle w:val="ThngthngWeb"/>
        <w:spacing w:before="0" w:beforeAutospacing="0" w:after="150" w:afterAutospacing="0" w:line="276" w:lineRule="auto"/>
        <w:ind w:firstLine="720"/>
        <w:jc w:val="center"/>
        <w:rPr>
          <w:rFonts w:asciiTheme="majorHAnsi" w:hAnsiTheme="majorHAnsi" w:cstheme="majorHAnsi"/>
          <w:color w:val="343A40"/>
          <w:sz w:val="28"/>
          <w:szCs w:val="28"/>
          <w:shd w:val="clear" w:color="auto" w:fill="FFFFFF"/>
        </w:rPr>
      </w:pPr>
      <w:r w:rsidRPr="00163CF9">
        <w:rPr>
          <w:rFonts w:asciiTheme="majorHAnsi" w:hAnsiTheme="majorHAnsi" w:cstheme="majorHAnsi"/>
          <w:color w:val="343A40"/>
          <w:sz w:val="28"/>
          <w:szCs w:val="28"/>
          <w:shd w:val="clear" w:color="auto" w:fill="FFFFFF"/>
        </w:rPr>
        <w:drawing>
          <wp:inline distT="0" distB="0" distL="0" distR="0" wp14:anchorId="66F7FDE7" wp14:editId="1E19BCAC">
            <wp:extent cx="3963461" cy="2562276"/>
            <wp:effectExtent l="0" t="0" r="0" b="0"/>
            <wp:docPr id="205207726" name="Hình ảnh 1" descr="Ảnh có chứa bầu trời, ngoài trời, trang phục, cây cố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7726" name="Hình ảnh 1" descr="Ảnh có chứa bầu trời, ngoài trời, trang phục, cây cối&#10;&#10;Mô tả được tạo tự động"/>
                    <pic:cNvPicPr/>
                  </pic:nvPicPr>
                  <pic:blipFill rotWithShape="1">
                    <a:blip r:embed="rId4"/>
                    <a:srcRect t="31667"/>
                    <a:stretch/>
                  </pic:blipFill>
                  <pic:spPr bwMode="auto">
                    <a:xfrm>
                      <a:off x="0" y="0"/>
                      <a:ext cx="3983278" cy="2575087"/>
                    </a:xfrm>
                    <a:prstGeom prst="rect">
                      <a:avLst/>
                    </a:prstGeom>
                    <a:ln>
                      <a:noFill/>
                    </a:ln>
                    <a:extLst>
                      <a:ext uri="{53640926-AAD7-44D8-BBD7-CCE9431645EC}">
                        <a14:shadowObscured xmlns:a14="http://schemas.microsoft.com/office/drawing/2010/main"/>
                      </a:ext>
                    </a:extLst>
                  </pic:spPr>
                </pic:pic>
              </a:graphicData>
            </a:graphic>
          </wp:inline>
        </w:drawing>
      </w:r>
    </w:p>
    <w:p w14:paraId="17D81ECD" w14:textId="62751E11" w:rsidR="00163CF9" w:rsidRDefault="00163CF9" w:rsidP="00163CF9">
      <w:pPr>
        <w:pStyle w:val="ThngthngWeb"/>
        <w:spacing w:before="0" w:beforeAutospacing="0" w:after="150" w:afterAutospacing="0" w:line="276" w:lineRule="auto"/>
        <w:ind w:firstLine="720"/>
        <w:jc w:val="center"/>
        <w:rPr>
          <w:rFonts w:asciiTheme="majorHAnsi" w:hAnsiTheme="majorHAnsi" w:cstheme="majorHAnsi"/>
          <w:color w:val="343A40"/>
          <w:sz w:val="28"/>
          <w:szCs w:val="28"/>
          <w:shd w:val="clear" w:color="auto" w:fill="FFFFFF"/>
        </w:rPr>
      </w:pPr>
      <w:r>
        <w:rPr>
          <w:noProof/>
        </w:rPr>
        <w:drawing>
          <wp:inline distT="0" distB="0" distL="0" distR="0" wp14:anchorId="30CB0C5E" wp14:editId="67A290A0">
            <wp:extent cx="3975439" cy="2522198"/>
            <wp:effectExtent l="0" t="0" r="6350" b="0"/>
            <wp:docPr id="2063898466" name="Hình ảnh 1" descr="Ảnh có chứa ngoài trời, tòa nhà, bầu trời, cây cố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98466" name="Hình ảnh 1" descr="Ảnh có chứa ngoài trời, tòa nhà, bầu trời, cây cối&#10;&#10;Mô tả được tạo tự động"/>
                    <pic:cNvPicPr>
                      <a:picLocks noChangeAspect="1" noChangeArrowheads="1"/>
                    </pic:cNvPicPr>
                  </pic:nvPicPr>
                  <pic:blipFill rotWithShape="1">
                    <a:blip r:embed="rId5">
                      <a:extLst>
                        <a:ext uri="{28A0092B-C50C-407E-A947-70E740481C1C}">
                          <a14:useLocalDpi xmlns:a14="http://schemas.microsoft.com/office/drawing/2010/main" val="0"/>
                        </a:ext>
                      </a:extLst>
                    </a:blip>
                    <a:srcRect t="22758"/>
                    <a:stretch/>
                  </pic:blipFill>
                  <pic:spPr bwMode="auto">
                    <a:xfrm>
                      <a:off x="0" y="0"/>
                      <a:ext cx="4009955" cy="2544096"/>
                    </a:xfrm>
                    <a:prstGeom prst="rect">
                      <a:avLst/>
                    </a:prstGeom>
                    <a:noFill/>
                    <a:ln>
                      <a:noFill/>
                    </a:ln>
                    <a:extLst>
                      <a:ext uri="{53640926-AAD7-44D8-BBD7-CCE9431645EC}">
                        <a14:shadowObscured xmlns:a14="http://schemas.microsoft.com/office/drawing/2010/main"/>
                      </a:ext>
                    </a:extLst>
                  </pic:spPr>
                </pic:pic>
              </a:graphicData>
            </a:graphic>
          </wp:inline>
        </w:drawing>
      </w:r>
    </w:p>
    <w:p w14:paraId="44E2895B" w14:textId="1CEAD686" w:rsidR="00163CF9" w:rsidRDefault="00163CF9" w:rsidP="00163CF9">
      <w:pPr>
        <w:pStyle w:val="ThngthngWeb"/>
        <w:spacing w:before="0" w:beforeAutospacing="0" w:after="150" w:afterAutospacing="0" w:line="276" w:lineRule="auto"/>
        <w:ind w:firstLine="720"/>
        <w:jc w:val="center"/>
        <w:rPr>
          <w:rFonts w:asciiTheme="majorHAnsi" w:hAnsiTheme="majorHAnsi" w:cstheme="majorHAnsi"/>
          <w:color w:val="343A40"/>
          <w:sz w:val="28"/>
          <w:szCs w:val="28"/>
          <w:shd w:val="clear" w:color="auto" w:fill="FFFFFF"/>
        </w:rPr>
      </w:pPr>
      <w:r>
        <w:rPr>
          <w:noProof/>
        </w:rPr>
        <w:drawing>
          <wp:inline distT="0" distB="0" distL="0" distR="0" wp14:anchorId="25B069F3" wp14:editId="18AEAED6">
            <wp:extent cx="3965660" cy="3627688"/>
            <wp:effectExtent l="0" t="0" r="0" b="0"/>
            <wp:docPr id="1372061599" name="Hình ảnh 2" descr="Ảnh có chứa ngoài trời, giày dép, mặt đất, cây cố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61599" name="Hình ảnh 2" descr="Ảnh có chứa ngoài trời, giày dép, mặt đất, cây cối&#10;&#10;Mô tả được tạo tự động"/>
                    <pic:cNvPicPr>
                      <a:picLocks noChangeAspect="1" noChangeArrowheads="1"/>
                    </pic:cNvPicPr>
                  </pic:nvPicPr>
                  <pic:blipFill rotWithShape="1">
                    <a:blip r:embed="rId6">
                      <a:extLst>
                        <a:ext uri="{28A0092B-C50C-407E-A947-70E740481C1C}">
                          <a14:useLocalDpi xmlns:a14="http://schemas.microsoft.com/office/drawing/2010/main" val="0"/>
                        </a:ext>
                      </a:extLst>
                    </a:blip>
                    <a:srcRect t="11549" b="24979"/>
                    <a:stretch/>
                  </pic:blipFill>
                  <pic:spPr bwMode="auto">
                    <a:xfrm>
                      <a:off x="0" y="0"/>
                      <a:ext cx="3983674" cy="3644167"/>
                    </a:xfrm>
                    <a:prstGeom prst="rect">
                      <a:avLst/>
                    </a:prstGeom>
                    <a:noFill/>
                    <a:ln>
                      <a:noFill/>
                    </a:ln>
                    <a:extLst>
                      <a:ext uri="{53640926-AAD7-44D8-BBD7-CCE9431645EC}">
                        <a14:shadowObscured xmlns:a14="http://schemas.microsoft.com/office/drawing/2010/main"/>
                      </a:ext>
                    </a:extLst>
                  </pic:spPr>
                </pic:pic>
              </a:graphicData>
            </a:graphic>
          </wp:inline>
        </w:drawing>
      </w:r>
    </w:p>
    <w:p w14:paraId="1332AF77" w14:textId="119DB435" w:rsidR="00A307A9" w:rsidRPr="00163CF9" w:rsidRDefault="00A307A9" w:rsidP="007F6C3F">
      <w:pPr>
        <w:pStyle w:val="ThngthngWeb"/>
        <w:spacing w:before="0" w:beforeAutospacing="0" w:after="150" w:afterAutospacing="0" w:line="276" w:lineRule="auto"/>
        <w:jc w:val="both"/>
        <w:rPr>
          <w:rFonts w:asciiTheme="majorHAnsi" w:hAnsiTheme="majorHAnsi" w:cstheme="majorHAnsi"/>
          <w:color w:val="050505"/>
          <w:sz w:val="28"/>
          <w:szCs w:val="28"/>
          <w:shd w:val="clear" w:color="auto" w:fill="FFFFFF"/>
        </w:rPr>
      </w:pPr>
    </w:p>
    <w:p w14:paraId="75F07087" w14:textId="50161F84" w:rsidR="006266B2"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lastRenderedPageBreak/>
        <w:drawing>
          <wp:inline distT="0" distB="0" distL="0" distR="0" wp14:anchorId="7BC3FCB1" wp14:editId="01995D27">
            <wp:extent cx="4140031" cy="3148612"/>
            <wp:effectExtent l="0" t="0" r="0" b="0"/>
            <wp:docPr id="1082364368" name="Hình ảnh 1" descr="Ảnh có chứa ảnh chụp màn hình, Phần mềm đa phương tiện, đa phương tiện,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64368" name="Hình ảnh 1" descr="Ảnh có chứa ảnh chụp màn hình, Phần mềm đa phương tiện, đa phương tiện, văn bản&#10;&#10;Mô tả được tạo tự động"/>
                    <pic:cNvPicPr/>
                  </pic:nvPicPr>
                  <pic:blipFill rotWithShape="1">
                    <a:blip r:embed="rId7"/>
                    <a:srcRect l="29779" t="21569" r="39256" b="12945"/>
                    <a:stretch/>
                  </pic:blipFill>
                  <pic:spPr bwMode="auto">
                    <a:xfrm>
                      <a:off x="0" y="0"/>
                      <a:ext cx="4182726" cy="3181083"/>
                    </a:xfrm>
                    <a:prstGeom prst="rect">
                      <a:avLst/>
                    </a:prstGeom>
                    <a:ln>
                      <a:noFill/>
                    </a:ln>
                    <a:extLst>
                      <a:ext uri="{53640926-AAD7-44D8-BBD7-CCE9431645EC}">
                        <a14:shadowObscured xmlns:a14="http://schemas.microsoft.com/office/drawing/2010/main"/>
                      </a:ext>
                    </a:extLst>
                  </pic:spPr>
                </pic:pic>
              </a:graphicData>
            </a:graphic>
          </wp:inline>
        </w:drawing>
      </w:r>
    </w:p>
    <w:p w14:paraId="0CC86FF3" w14:textId="2ABA3916" w:rsidR="007F6C3F"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drawing>
          <wp:inline distT="0" distB="0" distL="0" distR="0" wp14:anchorId="452CB97D" wp14:editId="0859A5C8">
            <wp:extent cx="4177913" cy="3103611"/>
            <wp:effectExtent l="0" t="0" r="0" b="1905"/>
            <wp:docPr id="1425043550" name="Hình ảnh 1" descr="Ảnh có chứa ảnh chụp màn hình, văn bản, Phần mềm đa phương tiện, phần mề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43550" name="Hình ảnh 1" descr="Ảnh có chứa ảnh chụp màn hình, văn bản, Phần mềm đa phương tiện, phần mềm&#10;&#10;Mô tả được tạo tự động"/>
                    <pic:cNvPicPr/>
                  </pic:nvPicPr>
                  <pic:blipFill rotWithShape="1">
                    <a:blip r:embed="rId8"/>
                    <a:srcRect l="30799" t="33155" r="39086" b="17299"/>
                    <a:stretch/>
                  </pic:blipFill>
                  <pic:spPr bwMode="auto">
                    <a:xfrm>
                      <a:off x="0" y="0"/>
                      <a:ext cx="4216032" cy="3131928"/>
                    </a:xfrm>
                    <a:prstGeom prst="rect">
                      <a:avLst/>
                    </a:prstGeom>
                    <a:ln>
                      <a:noFill/>
                    </a:ln>
                    <a:extLst>
                      <a:ext uri="{53640926-AAD7-44D8-BBD7-CCE9431645EC}">
                        <a14:shadowObscured xmlns:a14="http://schemas.microsoft.com/office/drawing/2010/main"/>
                      </a:ext>
                    </a:extLst>
                  </pic:spPr>
                </pic:pic>
              </a:graphicData>
            </a:graphic>
          </wp:inline>
        </w:drawing>
      </w:r>
    </w:p>
    <w:p w14:paraId="24C45041" w14:textId="6893C098" w:rsidR="007F6C3F"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drawing>
          <wp:inline distT="0" distB="0" distL="0" distR="0" wp14:anchorId="07507CEF" wp14:editId="24D64D93">
            <wp:extent cx="4185702" cy="2845149"/>
            <wp:effectExtent l="0" t="0" r="5715" b="0"/>
            <wp:docPr id="664246534" name="Hình ảnh 1" descr="Ảnh có chứa ảnh chụp màn hình, Phần mềm đa phương tiện, đa phương tiện, phần mề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46534" name="Hình ảnh 1" descr="Ảnh có chứa ảnh chụp màn hình, Phần mềm đa phương tiện, đa phương tiện, phần mềm&#10;&#10;Mô tả được tạo tự động"/>
                    <pic:cNvPicPr/>
                  </pic:nvPicPr>
                  <pic:blipFill rotWithShape="1">
                    <a:blip r:embed="rId9"/>
                    <a:srcRect l="29777" t="34114" r="38829" b="14722"/>
                    <a:stretch/>
                  </pic:blipFill>
                  <pic:spPr bwMode="auto">
                    <a:xfrm>
                      <a:off x="0" y="0"/>
                      <a:ext cx="4216921" cy="2866370"/>
                    </a:xfrm>
                    <a:prstGeom prst="rect">
                      <a:avLst/>
                    </a:prstGeom>
                    <a:ln>
                      <a:noFill/>
                    </a:ln>
                    <a:extLst>
                      <a:ext uri="{53640926-AAD7-44D8-BBD7-CCE9431645EC}">
                        <a14:shadowObscured xmlns:a14="http://schemas.microsoft.com/office/drawing/2010/main"/>
                      </a:ext>
                    </a:extLst>
                  </pic:spPr>
                </pic:pic>
              </a:graphicData>
            </a:graphic>
          </wp:inline>
        </w:drawing>
      </w:r>
    </w:p>
    <w:p w14:paraId="3740F0DB" w14:textId="77777777" w:rsidR="007F6C3F"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p>
    <w:p w14:paraId="23F9F879" w14:textId="34F576F9" w:rsidR="007F6C3F"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lastRenderedPageBreak/>
        <w:drawing>
          <wp:inline distT="0" distB="0" distL="0" distR="0" wp14:anchorId="47E204ED" wp14:editId="56F61BDC">
            <wp:extent cx="3676087" cy="4356847"/>
            <wp:effectExtent l="0" t="0" r="635" b="5715"/>
            <wp:docPr id="1029762236" name="Hình ảnh 1" descr="Ảnh có chứa ảnh chụp màn hình, Phần mềm đa phương tiện, văn bản, phần mề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62236" name="Hình ảnh 1" descr="Ảnh có chứa ảnh chụp màn hình, Phần mềm đa phương tiện, văn bản, phần mềm&#10;&#10;Mô tả được tạo tự động"/>
                    <pic:cNvPicPr/>
                  </pic:nvPicPr>
                  <pic:blipFill rotWithShape="1">
                    <a:blip r:embed="rId10"/>
                    <a:srcRect l="29780" t="10944" r="38744" b="19701"/>
                    <a:stretch/>
                  </pic:blipFill>
                  <pic:spPr bwMode="auto">
                    <a:xfrm>
                      <a:off x="0" y="0"/>
                      <a:ext cx="3730009" cy="4420755"/>
                    </a:xfrm>
                    <a:prstGeom prst="rect">
                      <a:avLst/>
                    </a:prstGeom>
                    <a:ln>
                      <a:noFill/>
                    </a:ln>
                    <a:extLst>
                      <a:ext uri="{53640926-AAD7-44D8-BBD7-CCE9431645EC}">
                        <a14:shadowObscured xmlns:a14="http://schemas.microsoft.com/office/drawing/2010/main"/>
                      </a:ext>
                    </a:extLst>
                  </pic:spPr>
                </pic:pic>
              </a:graphicData>
            </a:graphic>
          </wp:inline>
        </w:drawing>
      </w:r>
    </w:p>
    <w:p w14:paraId="6A93D373" w14:textId="5833C945" w:rsidR="007F6C3F"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drawing>
          <wp:inline distT="0" distB="0" distL="0" distR="0" wp14:anchorId="55BD2F9C" wp14:editId="523AD35B">
            <wp:extent cx="3594033" cy="4698871"/>
            <wp:effectExtent l="0" t="0" r="6985" b="6985"/>
            <wp:docPr id="65734409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44097" name=""/>
                    <pic:cNvPicPr/>
                  </pic:nvPicPr>
                  <pic:blipFill rotWithShape="1">
                    <a:blip r:embed="rId11"/>
                    <a:srcRect l="29777" t="9817" r="38829" b="12953"/>
                    <a:stretch/>
                  </pic:blipFill>
                  <pic:spPr bwMode="auto">
                    <a:xfrm>
                      <a:off x="0" y="0"/>
                      <a:ext cx="3632764" cy="4749508"/>
                    </a:xfrm>
                    <a:prstGeom prst="rect">
                      <a:avLst/>
                    </a:prstGeom>
                    <a:ln>
                      <a:noFill/>
                    </a:ln>
                    <a:extLst>
                      <a:ext uri="{53640926-AAD7-44D8-BBD7-CCE9431645EC}">
                        <a14:shadowObscured xmlns:a14="http://schemas.microsoft.com/office/drawing/2010/main"/>
                      </a:ext>
                    </a:extLst>
                  </pic:spPr>
                </pic:pic>
              </a:graphicData>
            </a:graphic>
          </wp:inline>
        </w:drawing>
      </w:r>
    </w:p>
    <w:p w14:paraId="4BC2D085" w14:textId="26F4BCC8" w:rsidR="007F6C3F"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lastRenderedPageBreak/>
        <w:drawing>
          <wp:inline distT="0" distB="0" distL="0" distR="0" wp14:anchorId="15FB1967" wp14:editId="761D1BFF">
            <wp:extent cx="4086858" cy="3446878"/>
            <wp:effectExtent l="0" t="0" r="9525" b="1270"/>
            <wp:docPr id="1748575993" name="Hình ảnh 1" descr="Ảnh có chứa ảnh chụp màn hình, Phần mềm đa phương tiện, máy tính, trang phụ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75993" name="Hình ảnh 1" descr="Ảnh có chứa ảnh chụp màn hình, Phần mềm đa phương tiện, máy tính, trang phục&#10;&#10;Mô tả được tạo tự động"/>
                    <pic:cNvPicPr/>
                  </pic:nvPicPr>
                  <pic:blipFill rotWithShape="1">
                    <a:blip r:embed="rId12"/>
                    <a:srcRect l="18259" t="10138" r="26373" b="14241"/>
                    <a:stretch/>
                  </pic:blipFill>
                  <pic:spPr bwMode="auto">
                    <a:xfrm>
                      <a:off x="0" y="0"/>
                      <a:ext cx="4103513" cy="3460925"/>
                    </a:xfrm>
                    <a:prstGeom prst="rect">
                      <a:avLst/>
                    </a:prstGeom>
                    <a:ln>
                      <a:noFill/>
                    </a:ln>
                    <a:extLst>
                      <a:ext uri="{53640926-AAD7-44D8-BBD7-CCE9431645EC}">
                        <a14:shadowObscured xmlns:a14="http://schemas.microsoft.com/office/drawing/2010/main"/>
                      </a:ext>
                    </a:extLst>
                  </pic:spPr>
                </pic:pic>
              </a:graphicData>
            </a:graphic>
          </wp:inline>
        </w:drawing>
      </w:r>
    </w:p>
    <w:p w14:paraId="15AB886E" w14:textId="7E3C5843" w:rsidR="007F6C3F" w:rsidRDefault="007F6C3F"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drawing>
          <wp:inline distT="0" distB="0" distL="0" distR="0" wp14:anchorId="6C130371" wp14:editId="06B317C5">
            <wp:extent cx="4092575" cy="2567166"/>
            <wp:effectExtent l="0" t="0" r="3175" b="5080"/>
            <wp:docPr id="1317947422" name="Hình ảnh 1" descr="Ảnh có chứa ảnh chụp màn hình, Phần mềm đa phương tiện, Phần mềm đồ họa, phần mề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47422" name="Hình ảnh 1" descr="Ảnh có chứa ảnh chụp màn hình, Phần mềm đa phương tiện, Phần mềm đồ họa, phần mềm&#10;&#10;Mô tả được tạo tự động"/>
                    <pic:cNvPicPr/>
                  </pic:nvPicPr>
                  <pic:blipFill rotWithShape="1">
                    <a:blip r:embed="rId13"/>
                    <a:srcRect l="29954" t="48581" r="39297" b="15365"/>
                    <a:stretch/>
                  </pic:blipFill>
                  <pic:spPr bwMode="auto">
                    <a:xfrm>
                      <a:off x="0" y="0"/>
                      <a:ext cx="4141946" cy="2598135"/>
                    </a:xfrm>
                    <a:prstGeom prst="rect">
                      <a:avLst/>
                    </a:prstGeom>
                    <a:ln>
                      <a:noFill/>
                    </a:ln>
                    <a:extLst>
                      <a:ext uri="{53640926-AAD7-44D8-BBD7-CCE9431645EC}">
                        <a14:shadowObscured xmlns:a14="http://schemas.microsoft.com/office/drawing/2010/main"/>
                      </a:ext>
                    </a:extLst>
                  </pic:spPr>
                </pic:pic>
              </a:graphicData>
            </a:graphic>
          </wp:inline>
        </w:drawing>
      </w:r>
    </w:p>
    <w:p w14:paraId="77D2A67F" w14:textId="23B3F621" w:rsidR="003A0931" w:rsidRPr="00163CF9" w:rsidRDefault="003A0931" w:rsidP="007F6C3F">
      <w:pPr>
        <w:pStyle w:val="ThngthngWeb"/>
        <w:spacing w:before="0" w:beforeAutospacing="0" w:after="150" w:afterAutospacing="0" w:line="276" w:lineRule="auto"/>
        <w:ind w:firstLine="720"/>
        <w:jc w:val="center"/>
        <w:rPr>
          <w:rFonts w:asciiTheme="majorHAnsi" w:hAnsiTheme="majorHAnsi" w:cstheme="majorHAnsi"/>
          <w:sz w:val="28"/>
          <w:szCs w:val="28"/>
        </w:rPr>
      </w:pPr>
      <w:r>
        <w:rPr>
          <w:noProof/>
        </w:rPr>
        <w:drawing>
          <wp:inline distT="0" distB="0" distL="0" distR="0" wp14:anchorId="49F62388" wp14:editId="30596195">
            <wp:extent cx="4112260" cy="3305531"/>
            <wp:effectExtent l="0" t="0" r="2540" b="9525"/>
            <wp:docPr id="560269882" name="Hình ảnh 1" descr="Ảnh có chứa ảnh chụp màn hình, cây cối, Phần mềm đa phương tiện, Phần mềm đồ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69882" name="Hình ảnh 1" descr="Ảnh có chứa ảnh chụp màn hình, cây cối, Phần mềm đa phương tiện, Phần mềm đồ họa&#10;&#10;Mô tả được tạo tự động"/>
                    <pic:cNvPicPr/>
                  </pic:nvPicPr>
                  <pic:blipFill rotWithShape="1">
                    <a:blip r:embed="rId14"/>
                    <a:srcRect l="39672" t="35404" r="26457" b="12633"/>
                    <a:stretch/>
                  </pic:blipFill>
                  <pic:spPr bwMode="auto">
                    <a:xfrm>
                      <a:off x="0" y="0"/>
                      <a:ext cx="4144149" cy="3331164"/>
                    </a:xfrm>
                    <a:prstGeom prst="rect">
                      <a:avLst/>
                    </a:prstGeom>
                    <a:ln>
                      <a:noFill/>
                    </a:ln>
                    <a:extLst>
                      <a:ext uri="{53640926-AAD7-44D8-BBD7-CCE9431645EC}">
                        <a14:shadowObscured xmlns:a14="http://schemas.microsoft.com/office/drawing/2010/main"/>
                      </a:ext>
                    </a:extLst>
                  </pic:spPr>
                </pic:pic>
              </a:graphicData>
            </a:graphic>
          </wp:inline>
        </w:drawing>
      </w:r>
    </w:p>
    <w:sectPr w:rsidR="003A0931" w:rsidRPr="00163CF9" w:rsidSect="005B0EE4">
      <w:pgSz w:w="11906" w:h="16838"/>
      <w:pgMar w:top="851" w:right="1440" w:bottom="567"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A3"/>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A3"/>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6B2"/>
    <w:rsid w:val="00163CF9"/>
    <w:rsid w:val="002C76D1"/>
    <w:rsid w:val="003228DF"/>
    <w:rsid w:val="003A0931"/>
    <w:rsid w:val="005B0EE4"/>
    <w:rsid w:val="006266B2"/>
    <w:rsid w:val="00743B5C"/>
    <w:rsid w:val="00753619"/>
    <w:rsid w:val="007F6C3F"/>
    <w:rsid w:val="0087717C"/>
    <w:rsid w:val="00896B9C"/>
    <w:rsid w:val="00A307A9"/>
    <w:rsid w:val="00D338AE"/>
    <w:rsid w:val="00EC3114"/>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F4309C"/>
  <w15:chartTrackingRefBased/>
  <w15:docId w15:val="{B8CF8359-0F40-4819-A2D1-C4F9C450B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vi-VN"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hngthngWeb">
    <w:name w:val="Normal (Web)"/>
    <w:basedOn w:val="Binhthng"/>
    <w:uiPriority w:val="99"/>
    <w:unhideWhenUsed/>
    <w:rsid w:val="005B0EE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Nhnmanh">
    <w:name w:val="Emphasis"/>
    <w:basedOn w:val="Phngmcinhcuaoanvn"/>
    <w:uiPriority w:val="20"/>
    <w:qFormat/>
    <w:rsid w:val="005B0E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5</Pages>
  <Words>436</Words>
  <Characters>2486</Characters>
  <Application>Microsoft Office Word</Application>
  <DocSecurity>0</DocSecurity>
  <Lines>20</Lines>
  <Paragraphs>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Kim</dc:creator>
  <cp:keywords/>
  <dc:description/>
  <cp:lastModifiedBy>Linh Kim</cp:lastModifiedBy>
  <cp:revision>6</cp:revision>
  <dcterms:created xsi:type="dcterms:W3CDTF">2023-11-15T02:38:00Z</dcterms:created>
  <dcterms:modified xsi:type="dcterms:W3CDTF">2024-07-16T06:07:00Z</dcterms:modified>
</cp:coreProperties>
</file>