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50" w:type="dxa"/>
        <w:tblInd w:w="-132" w:type="dxa"/>
        <w:tblLook w:val="01E0" w:firstRow="1" w:lastRow="1" w:firstColumn="1" w:lastColumn="1" w:noHBand="0" w:noVBand="0"/>
      </w:tblPr>
      <w:tblGrid>
        <w:gridCol w:w="3960"/>
        <w:gridCol w:w="6090"/>
      </w:tblGrid>
      <w:tr w:rsidR="00240928" w:rsidRPr="00997504" w14:paraId="19BA6ADC" w14:textId="77777777" w:rsidTr="002848A7">
        <w:tc>
          <w:tcPr>
            <w:tcW w:w="3960" w:type="dxa"/>
          </w:tcPr>
          <w:p w14:paraId="07462961" w14:textId="77777777" w:rsidR="00240928" w:rsidRPr="00997504" w:rsidRDefault="00240928" w:rsidP="002848A7">
            <w:pPr>
              <w:spacing w:after="0" w:line="276" w:lineRule="auto"/>
              <w:rPr>
                <w:rFonts w:ascii="Times New Roman" w:eastAsia="Times New Roman" w:hAnsi="Times New Roman" w:cs="Times New Roman"/>
                <w:bCs/>
                <w:sz w:val="26"/>
                <w:szCs w:val="26"/>
              </w:rPr>
            </w:pPr>
            <w:r w:rsidRPr="00997504">
              <w:rPr>
                <w:rFonts w:ascii="Times New Roman" w:eastAsia="Times New Roman" w:hAnsi="Times New Roman" w:cs="Times New Roman"/>
                <w:bCs/>
                <w:sz w:val="26"/>
                <w:szCs w:val="28"/>
              </w:rPr>
              <w:t>TR</w:t>
            </w:r>
            <w:r w:rsidRPr="00997504">
              <w:rPr>
                <w:rFonts w:ascii="Times New Roman" w:eastAsia="Times New Roman" w:hAnsi="Times New Roman" w:cs="Times New Roman"/>
                <w:bCs/>
                <w:sz w:val="26"/>
                <w:szCs w:val="28"/>
                <w:lang w:val="vi-VN"/>
              </w:rPr>
              <w:t>Ư</w:t>
            </w:r>
            <w:r w:rsidRPr="00997504">
              <w:rPr>
                <w:rFonts w:ascii="Times New Roman" w:eastAsia="Times New Roman" w:hAnsi="Times New Roman" w:cs="Times New Roman"/>
                <w:bCs/>
                <w:sz w:val="26"/>
                <w:szCs w:val="28"/>
              </w:rPr>
              <w:t>Ờ</w:t>
            </w:r>
            <w:r w:rsidRPr="00997504">
              <w:rPr>
                <w:rFonts w:ascii="Times New Roman" w:eastAsia="Times New Roman" w:hAnsi="Times New Roman" w:cs="Times New Roman"/>
                <w:bCs/>
                <w:sz w:val="26"/>
                <w:szCs w:val="28"/>
                <w:lang w:val="vi-VN"/>
              </w:rPr>
              <w:t xml:space="preserve">NG THCS </w:t>
            </w:r>
            <w:r w:rsidRPr="00997504">
              <w:rPr>
                <w:rFonts w:ascii="Times New Roman" w:eastAsia="Times New Roman" w:hAnsi="Times New Roman" w:cs="Times New Roman"/>
                <w:bCs/>
                <w:sz w:val="26"/>
                <w:szCs w:val="28"/>
              </w:rPr>
              <w:t>VĨNH HÒA</w:t>
            </w:r>
          </w:p>
        </w:tc>
        <w:tc>
          <w:tcPr>
            <w:tcW w:w="6090" w:type="dxa"/>
          </w:tcPr>
          <w:p w14:paraId="29AE2B28" w14:textId="77777777" w:rsidR="00240928" w:rsidRPr="00997504" w:rsidRDefault="00240928" w:rsidP="002848A7">
            <w:pPr>
              <w:spacing w:after="0" w:line="276" w:lineRule="auto"/>
              <w:rPr>
                <w:rFonts w:ascii="Times New Roman" w:eastAsia="Times New Roman" w:hAnsi="Times New Roman" w:cs="Times New Roman"/>
                <w:b/>
                <w:bCs/>
                <w:sz w:val="26"/>
                <w:szCs w:val="26"/>
              </w:rPr>
            </w:pPr>
            <w:r w:rsidRPr="00997504">
              <w:rPr>
                <w:rFonts w:ascii="Times New Roman" w:eastAsia="Times New Roman" w:hAnsi="Times New Roman" w:cs="Times New Roman"/>
                <w:b/>
                <w:bCs/>
                <w:sz w:val="26"/>
                <w:szCs w:val="26"/>
              </w:rPr>
              <w:t xml:space="preserve">CỘNG HOÀ XÃ HỘI CHỦ NGHĨA VIỆT </w:t>
            </w:r>
            <w:smartTag w:uri="urn:schemas-microsoft-com:office:smarttags" w:element="country-region">
              <w:smartTag w:uri="urn:schemas-microsoft-com:office:smarttags" w:element="place">
                <w:r w:rsidRPr="00997504">
                  <w:rPr>
                    <w:rFonts w:ascii="Times New Roman" w:eastAsia="Times New Roman" w:hAnsi="Times New Roman" w:cs="Times New Roman"/>
                    <w:b/>
                    <w:bCs/>
                    <w:sz w:val="26"/>
                    <w:szCs w:val="26"/>
                  </w:rPr>
                  <w:t>NAM</w:t>
                </w:r>
              </w:smartTag>
            </w:smartTag>
          </w:p>
        </w:tc>
      </w:tr>
      <w:tr w:rsidR="00240928" w:rsidRPr="00997504" w14:paraId="34987698" w14:textId="77777777" w:rsidTr="002848A7">
        <w:tc>
          <w:tcPr>
            <w:tcW w:w="3960" w:type="dxa"/>
          </w:tcPr>
          <w:p w14:paraId="1FA23EC9" w14:textId="77777777" w:rsidR="00240928" w:rsidRPr="00997504" w:rsidRDefault="00240928" w:rsidP="002848A7">
            <w:pPr>
              <w:spacing w:after="0" w:line="276" w:lineRule="auto"/>
              <w:rPr>
                <w:rFonts w:ascii="Times New Roman" w:eastAsia="Times New Roman" w:hAnsi="Times New Roman" w:cs="Times New Roman"/>
                <w:b/>
                <w:bCs/>
                <w:sz w:val="28"/>
                <w:szCs w:val="28"/>
              </w:rPr>
            </w:pPr>
            <w:r w:rsidRPr="00997504">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1C15219" wp14:editId="607753A2">
                      <wp:simplePos x="0" y="0"/>
                      <wp:positionH relativeFrom="column">
                        <wp:posOffset>535305</wp:posOffset>
                      </wp:positionH>
                      <wp:positionV relativeFrom="paragraph">
                        <wp:posOffset>223520</wp:posOffset>
                      </wp:positionV>
                      <wp:extent cx="8096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809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A81E1D"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7.6pt" to="105.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" strokecolor="windowText" strokeweight=".5pt">
                      <v:stroke joinstyle="miter"/>
                    </v:line>
                  </w:pict>
                </mc:Fallback>
              </mc:AlternateContent>
            </w:r>
            <w:r w:rsidRPr="00997504">
              <w:rPr>
                <w:rFonts w:ascii="Times New Roman" w:eastAsia="Times New Roman" w:hAnsi="Times New Roman" w:cs="Times New Roman"/>
                <w:b/>
                <w:bCs/>
                <w:sz w:val="26"/>
                <w:szCs w:val="28"/>
              </w:rPr>
              <w:t xml:space="preserve">   BỘ PHẬN THƯ VIỆN</w:t>
            </w:r>
          </w:p>
        </w:tc>
        <w:tc>
          <w:tcPr>
            <w:tcW w:w="6090" w:type="dxa"/>
          </w:tcPr>
          <w:p w14:paraId="2E4F55B9" w14:textId="77777777" w:rsidR="00240928" w:rsidRPr="00997504" w:rsidRDefault="00240928" w:rsidP="002848A7">
            <w:pPr>
              <w:spacing w:after="0" w:line="276" w:lineRule="auto"/>
              <w:rPr>
                <w:rFonts w:ascii="Times New Roman" w:eastAsia="Times New Roman" w:hAnsi="Times New Roman" w:cs="Times New Roman"/>
                <w:b/>
                <w:bCs/>
                <w:sz w:val="28"/>
                <w:szCs w:val="28"/>
              </w:rPr>
            </w:pPr>
            <w:r w:rsidRPr="00997504">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D063CA" wp14:editId="4191127A">
                      <wp:simplePos x="0" y="0"/>
                      <wp:positionH relativeFrom="column">
                        <wp:posOffset>643890</wp:posOffset>
                      </wp:positionH>
                      <wp:positionV relativeFrom="paragraph">
                        <wp:posOffset>238760</wp:posOffset>
                      </wp:positionV>
                      <wp:extent cx="211455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D8174" id="Straight Connector 2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8.8pt" to="217.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TzJAIAAEI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"/>
                  </w:pict>
                </mc:Fallback>
              </mc:AlternateContent>
            </w:r>
            <w:r w:rsidRPr="00997504">
              <w:rPr>
                <w:rFonts w:ascii="Times New Roman" w:eastAsia="Times New Roman" w:hAnsi="Times New Roman" w:cs="Times New Roman"/>
                <w:b/>
                <w:bCs/>
                <w:sz w:val="28"/>
                <w:szCs w:val="28"/>
              </w:rPr>
              <w:t xml:space="preserve">              Độc lập - Tự do - Hạnh phúc</w:t>
            </w:r>
          </w:p>
        </w:tc>
      </w:tr>
      <w:tr w:rsidR="00240928" w:rsidRPr="00997504" w14:paraId="1DD786BB" w14:textId="77777777" w:rsidTr="002848A7">
        <w:tc>
          <w:tcPr>
            <w:tcW w:w="3960" w:type="dxa"/>
          </w:tcPr>
          <w:p w14:paraId="580A7DA2" w14:textId="77777777" w:rsidR="00240928" w:rsidRPr="00997504" w:rsidRDefault="00240928" w:rsidP="002848A7">
            <w:pPr>
              <w:spacing w:after="0" w:line="276" w:lineRule="auto"/>
              <w:rPr>
                <w:rFonts w:ascii="Times New Roman" w:eastAsia="Times New Roman" w:hAnsi="Times New Roman" w:cs="Times New Roman"/>
                <w:b/>
                <w:bCs/>
                <w:noProof/>
                <w:sz w:val="28"/>
                <w:szCs w:val="28"/>
              </w:rPr>
            </w:pPr>
          </w:p>
        </w:tc>
        <w:tc>
          <w:tcPr>
            <w:tcW w:w="6090" w:type="dxa"/>
          </w:tcPr>
          <w:p w14:paraId="25829695" w14:textId="77777777" w:rsidR="00240928" w:rsidRPr="00997504" w:rsidRDefault="00240928" w:rsidP="002848A7">
            <w:pPr>
              <w:spacing w:after="0" w:line="276" w:lineRule="auto"/>
              <w:rPr>
                <w:rFonts w:ascii="Times New Roman" w:eastAsia="Times New Roman" w:hAnsi="Times New Roman" w:cs="Times New Roman"/>
                <w:b/>
                <w:bCs/>
                <w:sz w:val="28"/>
                <w:szCs w:val="28"/>
              </w:rPr>
            </w:pPr>
          </w:p>
        </w:tc>
      </w:tr>
      <w:tr w:rsidR="00240928" w:rsidRPr="00997504" w14:paraId="20565DC7" w14:textId="77777777" w:rsidTr="002848A7">
        <w:trPr>
          <w:trHeight w:val="394"/>
        </w:trPr>
        <w:tc>
          <w:tcPr>
            <w:tcW w:w="3960" w:type="dxa"/>
          </w:tcPr>
          <w:p w14:paraId="70587B0A" w14:textId="77777777" w:rsidR="00240928" w:rsidRPr="00997504" w:rsidRDefault="00240928" w:rsidP="002848A7">
            <w:pPr>
              <w:spacing w:after="0" w:line="240" w:lineRule="auto"/>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 xml:space="preserve">       Số: .../KH- TV</w:t>
            </w:r>
          </w:p>
          <w:p w14:paraId="0D7516F0" w14:textId="77777777" w:rsidR="00240928" w:rsidRPr="00997504" w:rsidRDefault="00240928" w:rsidP="002848A7">
            <w:pPr>
              <w:spacing w:after="0" w:line="276" w:lineRule="auto"/>
              <w:rPr>
                <w:rFonts w:ascii="Times New Roman" w:eastAsia="Times New Roman" w:hAnsi="Times New Roman" w:cs="Times New Roman"/>
                <w:sz w:val="28"/>
                <w:szCs w:val="28"/>
              </w:rPr>
            </w:pPr>
          </w:p>
        </w:tc>
        <w:tc>
          <w:tcPr>
            <w:tcW w:w="6090" w:type="dxa"/>
          </w:tcPr>
          <w:p w14:paraId="5FFDA2AB" w14:textId="77777777" w:rsidR="00240928" w:rsidRPr="00997504" w:rsidRDefault="00240928" w:rsidP="002848A7">
            <w:pPr>
              <w:spacing w:after="0" w:line="276" w:lineRule="auto"/>
              <w:rPr>
                <w:rFonts w:ascii="Times New Roman" w:eastAsia="Times New Roman" w:hAnsi="Times New Roman" w:cs="Times New Roman"/>
                <w:b/>
                <w:bCs/>
                <w:i/>
                <w:sz w:val="28"/>
                <w:szCs w:val="28"/>
              </w:rPr>
            </w:pPr>
            <w:r w:rsidRPr="00997504">
              <w:rPr>
                <w:rFonts w:ascii="Times New Roman" w:eastAsia="Times New Roman" w:hAnsi="Times New Roman" w:cs="Times New Roman"/>
                <w:i/>
                <w:iCs/>
                <w:sz w:val="28"/>
                <w:szCs w:val="28"/>
              </w:rPr>
              <w:t xml:space="preserve">          Vĩnh Hòa</w:t>
            </w:r>
            <w:r w:rsidRPr="00997504">
              <w:rPr>
                <w:rFonts w:ascii="Times New Roman" w:eastAsia="Times New Roman" w:hAnsi="Times New Roman" w:cs="Times New Roman"/>
                <w:i/>
                <w:sz w:val="28"/>
                <w:szCs w:val="28"/>
              </w:rPr>
              <w:t xml:space="preserve">, </w:t>
            </w:r>
            <w:r w:rsidR="005810B2">
              <w:rPr>
                <w:rFonts w:ascii="Times New Roman" w:eastAsia="Times New Roman" w:hAnsi="Times New Roman" w:cs="Times New Roman"/>
                <w:i/>
                <w:iCs/>
                <w:sz w:val="28"/>
                <w:szCs w:val="28"/>
              </w:rPr>
              <w:t>ngày ....  tháng 04 năm 2020</w:t>
            </w:r>
          </w:p>
        </w:tc>
      </w:tr>
    </w:tbl>
    <w:p w14:paraId="2C586519" w14:textId="77777777" w:rsidR="00240928" w:rsidRPr="00997504" w:rsidRDefault="00240928" w:rsidP="00240928">
      <w:pPr>
        <w:spacing w:after="0" w:line="240" w:lineRule="auto"/>
        <w:jc w:val="center"/>
        <w:rPr>
          <w:rFonts w:ascii="Times New Roman" w:eastAsia="Times New Roman" w:hAnsi="Times New Roman" w:cs="Times New Roman"/>
          <w:b/>
          <w:sz w:val="28"/>
          <w:szCs w:val="36"/>
        </w:rPr>
      </w:pPr>
      <w:r w:rsidRPr="00997504">
        <w:rPr>
          <w:rFonts w:ascii="Times New Roman" w:eastAsia="Times New Roman" w:hAnsi="Times New Roman" w:cs="Times New Roman"/>
          <w:b/>
          <w:sz w:val="28"/>
          <w:szCs w:val="36"/>
        </w:rPr>
        <w:t>KẾ HOẠCH</w:t>
      </w:r>
    </w:p>
    <w:p w14:paraId="562B46B3" w14:textId="77777777" w:rsidR="00240928" w:rsidRPr="00997504" w:rsidRDefault="00240928" w:rsidP="00240928">
      <w:pPr>
        <w:spacing w:after="0" w:line="240" w:lineRule="auto"/>
        <w:jc w:val="center"/>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 xml:space="preserve">Về việc hưởng </w:t>
      </w:r>
      <w:r w:rsidR="005810B2">
        <w:rPr>
          <w:rFonts w:ascii="Times New Roman" w:eastAsia="Times New Roman" w:hAnsi="Times New Roman" w:cs="Times New Roman"/>
          <w:b/>
          <w:sz w:val="28"/>
          <w:szCs w:val="28"/>
        </w:rPr>
        <w:t>ứng Ngày Sách Việt Nam lần thứ 7</w:t>
      </w:r>
    </w:p>
    <w:p w14:paraId="554419F7" w14:textId="77777777" w:rsidR="005810B2" w:rsidRPr="005810B2" w:rsidRDefault="00240928" w:rsidP="005810B2">
      <w:pPr>
        <w:spacing w:after="0" w:line="240" w:lineRule="auto"/>
        <w:rPr>
          <w:rFonts w:ascii="Times New Roman" w:eastAsia="Times New Roman" w:hAnsi="Times New Roman" w:cs="Times New Roman"/>
          <w:b/>
          <w:sz w:val="28"/>
          <w:szCs w:val="28"/>
        </w:rPr>
      </w:pPr>
      <w:r w:rsidRPr="00997504">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57EA0D8" wp14:editId="15ED6619">
                <wp:simplePos x="0" y="0"/>
                <wp:positionH relativeFrom="column">
                  <wp:posOffset>1843405</wp:posOffset>
                </wp:positionH>
                <wp:positionV relativeFrom="paragraph">
                  <wp:posOffset>24130</wp:posOffset>
                </wp:positionV>
                <wp:extent cx="23145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2314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35FC2A" id="Straight Connecto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5.15pt,1.9pt" to="327.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" strokecolor="windowText" strokeweight=".5pt">
                <v:stroke joinstyle="miter"/>
              </v:line>
            </w:pict>
          </mc:Fallback>
        </mc:AlternateContent>
      </w:r>
    </w:p>
    <w:p w14:paraId="30A509E0" w14:textId="77777777" w:rsidR="007D7460" w:rsidRDefault="007D7460" w:rsidP="007D7460">
      <w:pPr>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Công văn số 557/SGDĐT-GDTrHTX ngày 13 tháng 4 năm 2020 c</w:t>
      </w:r>
      <w:r w:rsidRPr="00293A0F">
        <w:rPr>
          <w:rFonts w:ascii="Times New Roman" w:eastAsia="Times New Roman" w:hAnsi="Times New Roman" w:cs="Times New Roman"/>
          <w:sz w:val="28"/>
          <w:szCs w:val="28"/>
        </w:rPr>
        <w:t xml:space="preserve">ủa Sở Giáo dục Đào tạo Bình Dương về việc tổ chức các hoạt đông Hưởng </w:t>
      </w:r>
      <w:r>
        <w:rPr>
          <w:rFonts w:ascii="Times New Roman" w:eastAsia="Times New Roman" w:hAnsi="Times New Roman" w:cs="Times New Roman"/>
          <w:sz w:val="28"/>
          <w:szCs w:val="28"/>
        </w:rPr>
        <w:t>ứng Ngày sách Việt Nam lần thứ 7</w:t>
      </w:r>
      <w:r w:rsidRPr="00293A0F">
        <w:rPr>
          <w:rFonts w:ascii="Times New Roman" w:eastAsia="Times New Roman" w:hAnsi="Times New Roman" w:cs="Times New Roman"/>
          <w:sz w:val="28"/>
          <w:szCs w:val="28"/>
        </w:rPr>
        <w:t>;</w:t>
      </w:r>
    </w:p>
    <w:p w14:paraId="4678947E" w14:textId="77777777" w:rsidR="00240928" w:rsidRPr="00997504" w:rsidRDefault="005810B2"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Thực hiện Công văn số </w:t>
      </w:r>
      <w:r w:rsidR="007D74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/PGDĐT-TVTB ngày 13 tháng 4 năm 2020</w:t>
      </w:r>
      <w:r w:rsidR="00240928" w:rsidRPr="00997504">
        <w:rPr>
          <w:rFonts w:ascii="Times New Roman" w:eastAsia="Times New Roman" w:hAnsi="Times New Roman" w:cs="Times New Roman"/>
          <w:sz w:val="28"/>
          <w:szCs w:val="28"/>
        </w:rPr>
        <w:t xml:space="preserve"> của Phòng giáo dục Đào tạo Phú Giáo về việc tổ chức các hoạt động hưởng </w:t>
      </w:r>
      <w:r>
        <w:rPr>
          <w:rFonts w:ascii="Times New Roman" w:eastAsia="Times New Roman" w:hAnsi="Times New Roman" w:cs="Times New Roman"/>
          <w:sz w:val="28"/>
          <w:szCs w:val="28"/>
        </w:rPr>
        <w:t>ứng Ngày sách Việt Nam lần thứ 7</w:t>
      </w:r>
      <w:r w:rsidR="00240928" w:rsidRPr="00997504">
        <w:rPr>
          <w:rFonts w:ascii="Times New Roman" w:eastAsia="Times New Roman" w:hAnsi="Times New Roman" w:cs="Times New Roman"/>
          <w:sz w:val="28"/>
          <w:szCs w:val="28"/>
        </w:rPr>
        <w:t>;</w:t>
      </w:r>
    </w:p>
    <w:p w14:paraId="1AE56F81"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Thực hiện Kế hoạch năm học của t</w:t>
      </w:r>
      <w:r w:rsidR="005810B2">
        <w:rPr>
          <w:rFonts w:ascii="Times New Roman" w:eastAsia="Times New Roman" w:hAnsi="Times New Roman" w:cs="Times New Roman"/>
          <w:sz w:val="28"/>
          <w:szCs w:val="28"/>
        </w:rPr>
        <w:t>rường THCS Vĩnh Hòa năm học 2019- 2020</w:t>
      </w:r>
      <w:r w:rsidRPr="00997504">
        <w:rPr>
          <w:rFonts w:ascii="Times New Roman" w:eastAsia="Times New Roman" w:hAnsi="Times New Roman" w:cs="Times New Roman"/>
          <w:sz w:val="28"/>
          <w:szCs w:val="28"/>
        </w:rPr>
        <w:t>.</w:t>
      </w:r>
    </w:p>
    <w:p w14:paraId="6EF37782" w14:textId="77777777" w:rsidR="00240928" w:rsidRPr="00997504" w:rsidRDefault="005810B2"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Căn cứ vào Kế hoạch năm 2019 - 2020</w:t>
      </w:r>
      <w:r w:rsidR="00240928" w:rsidRPr="00997504">
        <w:rPr>
          <w:rFonts w:ascii="Times New Roman" w:eastAsia="Times New Roman" w:hAnsi="Times New Roman" w:cs="Times New Roman"/>
          <w:sz w:val="28"/>
          <w:szCs w:val="28"/>
        </w:rPr>
        <w:t xml:space="preserve"> của Thư viện Trường THCS Vĩnh Hòa với nội dung sau:</w:t>
      </w:r>
    </w:p>
    <w:p w14:paraId="0D3CB9A7" w14:textId="77777777" w:rsidR="00240928" w:rsidRPr="0015425C" w:rsidRDefault="00240928" w:rsidP="00240928">
      <w:pPr>
        <w:pStyle w:val="ListParagraph"/>
        <w:numPr>
          <w:ilvl w:val="0"/>
          <w:numId w:val="2"/>
        </w:numPr>
        <w:tabs>
          <w:tab w:val="left" w:pos="993"/>
        </w:tabs>
        <w:spacing w:before="120" w:after="120" w:line="276" w:lineRule="auto"/>
        <w:ind w:left="0" w:firstLine="720"/>
        <w:jc w:val="both"/>
        <w:rPr>
          <w:rFonts w:ascii="Times New Roman" w:eastAsia="Times New Roman" w:hAnsi="Times New Roman" w:cs="Times New Roman"/>
          <w:b/>
          <w:sz w:val="28"/>
          <w:szCs w:val="28"/>
        </w:rPr>
      </w:pPr>
      <w:r w:rsidRPr="0015425C">
        <w:rPr>
          <w:rFonts w:ascii="Times New Roman" w:eastAsia="Times New Roman" w:hAnsi="Times New Roman" w:cs="Times New Roman"/>
          <w:b/>
          <w:sz w:val="28"/>
          <w:szCs w:val="28"/>
        </w:rPr>
        <w:t>Mục đích yêu cầu</w:t>
      </w:r>
    </w:p>
    <w:p w14:paraId="6DAB0638"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Nhằm xây dựng và phát triển phong trào đọc sách, hướng tới nét đẹp trong đời sống con người.</w:t>
      </w:r>
    </w:p>
    <w:p w14:paraId="551A8848"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Nâng cao nhận thức văn hóa đọc, khơi dậy lòng yêu sách, ý thức học của phụ huynh, giáo viên và đặc biệt là học sinh.</w:t>
      </w:r>
    </w:p>
    <w:p w14:paraId="75EB0865"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Khẳng định vai trò, tầm quan trọng của sách, tôn vinh giá trị sách, tôn vinh những người tham gia, sưu tầm, nghiên cứu, sáng tác, xuất bản, in ấn, phát hành, lưu trữ quảng bá sách.</w:t>
      </w:r>
    </w:p>
    <w:p w14:paraId="54AE0D84" w14:textId="5A5E5E4E"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 xml:space="preserve">Nâng cao trách nhiệm giáo dục trong việc xây dựng và phát triển văn hóa đọc cho giáo viên, </w:t>
      </w:r>
      <w:r w:rsidR="00F82896">
        <w:rPr>
          <w:rFonts w:ascii="Times New Roman" w:eastAsia="Times New Roman" w:hAnsi="Times New Roman" w:cs="Times New Roman"/>
          <w:sz w:val="28"/>
          <w:szCs w:val="28"/>
        </w:rPr>
        <w:t xml:space="preserve">phụ huynh </w:t>
      </w:r>
      <w:r w:rsidRPr="00997504">
        <w:rPr>
          <w:rFonts w:ascii="Times New Roman" w:eastAsia="Times New Roman" w:hAnsi="Times New Roman" w:cs="Times New Roman"/>
          <w:sz w:val="28"/>
          <w:szCs w:val="28"/>
        </w:rPr>
        <w:t>học sinh.</w:t>
      </w:r>
    </w:p>
    <w:p w14:paraId="3449607D" w14:textId="08920E21"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 xml:space="preserve">Giúp học sinh </w:t>
      </w:r>
      <w:r w:rsidR="007A2246">
        <w:rPr>
          <w:rFonts w:ascii="Times New Roman" w:eastAsia="Times New Roman" w:hAnsi="Times New Roman" w:cs="Times New Roman"/>
          <w:sz w:val="28"/>
          <w:szCs w:val="28"/>
        </w:rPr>
        <w:t>trau dồi thêm kiến thức về Công nghệ thông tin</w:t>
      </w:r>
      <w:r w:rsidR="00F82896">
        <w:rPr>
          <w:rFonts w:ascii="Times New Roman" w:eastAsia="Times New Roman" w:hAnsi="Times New Roman" w:cs="Times New Roman"/>
          <w:sz w:val="28"/>
          <w:szCs w:val="28"/>
        </w:rPr>
        <w:t xml:space="preserve">, vốn tri thức tiếng anh nhằm thích ứng với công nghệ 4.0. </w:t>
      </w:r>
    </w:p>
    <w:p w14:paraId="7E076596"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II. Thời gian – địa điểm</w:t>
      </w:r>
    </w:p>
    <w:p w14:paraId="7CD124F3" w14:textId="77777777" w:rsidR="00240928" w:rsidRPr="00997504" w:rsidRDefault="000101A4"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1.Thời gian: Từ ngày 17 đến ngày 29 tháng 4 năm 2020.</w:t>
      </w:r>
    </w:p>
    <w:p w14:paraId="7E83690C" w14:textId="77777777" w:rsidR="00240928" w:rsidRPr="00997504" w:rsidRDefault="000101A4"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2.Địa điểm:  Thư viện </w:t>
      </w:r>
      <w:r w:rsidR="00240928" w:rsidRPr="00997504">
        <w:rPr>
          <w:rFonts w:ascii="Times New Roman" w:eastAsia="Times New Roman" w:hAnsi="Times New Roman" w:cs="Times New Roman"/>
          <w:sz w:val="28"/>
          <w:szCs w:val="28"/>
        </w:rPr>
        <w:t>Trường THCS Vĩnh Hòa</w:t>
      </w:r>
      <w:r>
        <w:rPr>
          <w:rFonts w:ascii="Times New Roman" w:eastAsia="Times New Roman" w:hAnsi="Times New Roman" w:cs="Times New Roman"/>
          <w:sz w:val="28"/>
          <w:szCs w:val="28"/>
        </w:rPr>
        <w:t>.</w:t>
      </w:r>
    </w:p>
    <w:p w14:paraId="1261EB6C"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b/>
          <w:sz w:val="28"/>
          <w:szCs w:val="28"/>
        </w:rPr>
        <w:t>III. Đối tượng - Số lượng</w:t>
      </w:r>
    </w:p>
    <w:p w14:paraId="51913DAA"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Tất cả CB-GVNV và học sinh của trường.</w:t>
      </w:r>
    </w:p>
    <w:p w14:paraId="4BF77BC6"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lastRenderedPageBreak/>
        <w:t>IV. Nội dung</w:t>
      </w:r>
    </w:p>
    <w:p w14:paraId="70542CAD" w14:textId="6D599F10"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sz w:val="28"/>
          <w:szCs w:val="28"/>
        </w:rPr>
        <w:t xml:space="preserve">- Tổ chức khai mạc </w:t>
      </w:r>
      <w:r w:rsidR="00663715">
        <w:rPr>
          <w:rFonts w:ascii="Times New Roman" w:eastAsia="Times New Roman" w:hAnsi="Times New Roman" w:cs="Times New Roman"/>
          <w:sz w:val="28"/>
          <w:szCs w:val="28"/>
        </w:rPr>
        <w:t xml:space="preserve">tuyên truyền </w:t>
      </w:r>
      <w:r w:rsidR="000101A4">
        <w:rPr>
          <w:rFonts w:ascii="Times New Roman" w:eastAsia="Times New Roman" w:hAnsi="Times New Roman" w:cs="Times New Roman"/>
          <w:b/>
          <w:i/>
          <w:sz w:val="28"/>
          <w:szCs w:val="28"/>
        </w:rPr>
        <w:t>Ngày sách Việt Nam lần thứ 7</w:t>
      </w:r>
      <w:r>
        <w:rPr>
          <w:rFonts w:ascii="Times New Roman" w:eastAsia="Times New Roman" w:hAnsi="Times New Roman" w:cs="Times New Roman"/>
          <w:sz w:val="28"/>
          <w:szCs w:val="28"/>
        </w:rPr>
        <w:t xml:space="preserve"> (</w:t>
      </w:r>
      <w:r w:rsidR="000101A4">
        <w:rPr>
          <w:rFonts w:ascii="Times New Roman" w:eastAsia="Times New Roman" w:hAnsi="Times New Roman" w:cs="Times New Roman"/>
          <w:sz w:val="28"/>
          <w:szCs w:val="28"/>
        </w:rPr>
        <w:t>Thứ 6 ngày 17/4</w:t>
      </w:r>
      <w:r w:rsidR="00663715">
        <w:rPr>
          <w:rFonts w:ascii="Times New Roman" w:eastAsia="Times New Roman" w:hAnsi="Times New Roman" w:cs="Times New Roman"/>
          <w:sz w:val="28"/>
          <w:szCs w:val="28"/>
        </w:rPr>
        <w:t xml:space="preserve">) trong giờ sinh hoạt trực tuyến của các lớp. </w:t>
      </w:r>
    </w:p>
    <w:p w14:paraId="6842C934" w14:textId="77777777" w:rsidR="00240928"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 Phá</w:t>
      </w:r>
      <w:r w:rsidR="000101A4">
        <w:rPr>
          <w:rFonts w:ascii="Times New Roman" w:eastAsia="Times New Roman" w:hAnsi="Times New Roman" w:cs="Times New Roman"/>
          <w:sz w:val="28"/>
          <w:szCs w:val="28"/>
        </w:rPr>
        <w:t xml:space="preserve">t động phong trào đọc sách </w:t>
      </w:r>
      <w:r w:rsidRPr="00997504">
        <w:rPr>
          <w:rFonts w:ascii="Times New Roman" w:eastAsia="Times New Roman" w:hAnsi="Times New Roman" w:cs="Times New Roman"/>
          <w:sz w:val="28"/>
          <w:szCs w:val="28"/>
        </w:rPr>
        <w:t xml:space="preserve"> t</w:t>
      </w:r>
      <w:r w:rsidR="000101A4">
        <w:rPr>
          <w:rFonts w:ascii="Times New Roman" w:eastAsia="Times New Roman" w:hAnsi="Times New Roman" w:cs="Times New Roman"/>
          <w:sz w:val="28"/>
          <w:szCs w:val="28"/>
        </w:rPr>
        <w:t xml:space="preserve">hư viện, đọc sách trên internet qua phương tiện máy tính, điện </w:t>
      </w:r>
      <w:r w:rsidR="00A4296A">
        <w:rPr>
          <w:rFonts w:ascii="Times New Roman" w:eastAsia="Times New Roman" w:hAnsi="Times New Roman" w:cs="Times New Roman"/>
          <w:sz w:val="28"/>
          <w:szCs w:val="28"/>
        </w:rPr>
        <w:t>thoại,</w:t>
      </w:r>
      <w:r w:rsidR="000101A4">
        <w:rPr>
          <w:rFonts w:ascii="Times New Roman" w:eastAsia="Times New Roman" w:hAnsi="Times New Roman" w:cs="Times New Roman"/>
          <w:sz w:val="28"/>
          <w:szCs w:val="28"/>
        </w:rPr>
        <w:t xml:space="preserve"> trên yotube</w:t>
      </w:r>
      <w:r w:rsidR="00A4296A">
        <w:rPr>
          <w:rFonts w:ascii="Times New Roman" w:eastAsia="Times New Roman" w:hAnsi="Times New Roman" w:cs="Times New Roman"/>
          <w:sz w:val="28"/>
          <w:szCs w:val="28"/>
        </w:rPr>
        <w:t>…</w:t>
      </w:r>
    </w:p>
    <w:p w14:paraId="652DC082" w14:textId="7BD95779" w:rsidR="00170085" w:rsidRDefault="00170085" w:rsidP="00170085">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hội thi t</w:t>
      </w:r>
      <w:r w:rsidRPr="00997504">
        <w:rPr>
          <w:rFonts w:ascii="Times New Roman" w:eastAsia="Times New Roman" w:hAnsi="Times New Roman" w:cs="Times New Roman"/>
          <w:sz w:val="28"/>
          <w:szCs w:val="28"/>
        </w:rPr>
        <w:t>ìm hiểu về sách, cảm nhận về sách</w:t>
      </w:r>
      <w:r w:rsidR="00C227B5">
        <w:rPr>
          <w:rFonts w:ascii="Times New Roman" w:eastAsia="Times New Roman" w:hAnsi="Times New Roman" w:cs="Times New Roman"/>
          <w:sz w:val="28"/>
          <w:szCs w:val="28"/>
        </w:rPr>
        <w:t xml:space="preserve"> </w:t>
      </w:r>
      <w:r w:rsidRPr="00997504">
        <w:rPr>
          <w:rFonts w:ascii="Times New Roman" w:eastAsia="Times New Roman" w:hAnsi="Times New Roman" w:cs="Times New Roman"/>
          <w:sz w:val="28"/>
          <w:szCs w:val="28"/>
        </w:rPr>
        <w:t>yêu thíc</w:t>
      </w:r>
      <w:r>
        <w:rPr>
          <w:rFonts w:ascii="Times New Roman" w:eastAsia="Times New Roman" w:hAnsi="Times New Roman" w:cs="Times New Roman"/>
          <w:sz w:val="28"/>
          <w:szCs w:val="28"/>
        </w:rPr>
        <w:t xml:space="preserve">h. </w:t>
      </w:r>
    </w:p>
    <w:p w14:paraId="273F154B" w14:textId="77777777" w:rsidR="00170085" w:rsidRPr="00170085" w:rsidRDefault="00B025D0" w:rsidP="00170085">
      <w:pPr>
        <w:spacing w:before="120" w:after="120" w:line="276" w:lineRule="auto"/>
        <w:ind w:firstLine="720"/>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170085">
        <w:rPr>
          <w:rFonts w:ascii="Times New Roman" w:hAnsi="Times New Roman" w:cs="Times New Roman"/>
          <w:bCs/>
          <w:sz w:val="28"/>
          <w:szCs w:val="28"/>
        </w:rPr>
        <w:t xml:space="preserve">Cán bộ, giáo viên, nhân viên và phụ huynh học sinh có thể vào các trang </w:t>
      </w:r>
      <w:r w:rsidR="00170085" w:rsidRPr="00170085">
        <w:rPr>
          <w:rFonts w:ascii="Times New Roman" w:hAnsi="Times New Roman" w:cs="Times New Roman"/>
          <w:bCs/>
          <w:sz w:val="28"/>
          <w:szCs w:val="28"/>
        </w:rPr>
        <w:t>điện tử như: Literacy Cloud, Scholastic, CommonSenses, LibriVox Free Audio Books, National Emergency Library, OpenStax của Đại học Rice, Nhà xuất bản Đại họ</w:t>
      </w:r>
      <w:r w:rsidR="00170085">
        <w:rPr>
          <w:rFonts w:ascii="Times New Roman" w:hAnsi="Times New Roman" w:cs="Times New Roman"/>
          <w:bCs/>
          <w:sz w:val="28"/>
          <w:szCs w:val="28"/>
        </w:rPr>
        <w:t>c Cambridge... để</w:t>
      </w:r>
      <w:r w:rsidR="00170085" w:rsidRPr="00170085">
        <w:rPr>
          <w:rFonts w:ascii="Times New Roman" w:hAnsi="Times New Roman" w:cs="Times New Roman"/>
          <w:bCs/>
          <w:sz w:val="28"/>
          <w:szCs w:val="28"/>
        </w:rPr>
        <w:t xml:space="preserve"> tìm kiếm, mượn đọc trực tuyến, hoặc đăng ký đế tải về đọc trên máy tính cá nhân ph</w:t>
      </w:r>
      <w:r w:rsidR="00170085">
        <w:rPr>
          <w:rFonts w:ascii="Times New Roman" w:hAnsi="Times New Roman" w:cs="Times New Roman"/>
          <w:bCs/>
          <w:sz w:val="28"/>
          <w:szCs w:val="28"/>
        </w:rPr>
        <w:t xml:space="preserve">ục </w:t>
      </w:r>
      <w:r w:rsidR="00170085" w:rsidRPr="00170085">
        <w:rPr>
          <w:rFonts w:ascii="Times New Roman" w:hAnsi="Times New Roman" w:cs="Times New Roman"/>
          <w:bCs/>
          <w:sz w:val="28"/>
          <w:szCs w:val="28"/>
        </w:rPr>
        <w:t>vụ cho học tập, nghiên cứu và công việ</w:t>
      </w:r>
      <w:r w:rsidR="00170085">
        <w:rPr>
          <w:rFonts w:ascii="Times New Roman" w:hAnsi="Times New Roman" w:cs="Times New Roman"/>
          <w:bCs/>
          <w:sz w:val="28"/>
          <w:szCs w:val="28"/>
        </w:rPr>
        <w:t>c.</w:t>
      </w:r>
    </w:p>
    <w:p w14:paraId="3A209E76"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V. Thề lệ - Phần thưởng</w:t>
      </w:r>
    </w:p>
    <w:p w14:paraId="106BE1E6"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1. Thể lệ</w:t>
      </w:r>
    </w:p>
    <w:p w14:paraId="15C5DD8B" w14:textId="05D8E64C" w:rsidR="00A4296A" w:rsidRDefault="005B041B"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0928" w:rsidRPr="00997504">
        <w:rPr>
          <w:rFonts w:ascii="Times New Roman" w:eastAsia="Times New Roman" w:hAnsi="Times New Roman" w:cs="Times New Roman"/>
          <w:sz w:val="28"/>
          <w:szCs w:val="28"/>
        </w:rPr>
        <w:t xml:space="preserve">Tất cả CB-GVVN và học sinh trong trường cùng tham gia </w:t>
      </w:r>
      <w:r w:rsidR="00A4296A">
        <w:rPr>
          <w:rFonts w:ascii="Times New Roman" w:eastAsia="Times New Roman" w:hAnsi="Times New Roman" w:cs="Times New Roman"/>
          <w:sz w:val="28"/>
          <w:szCs w:val="28"/>
        </w:rPr>
        <w:t xml:space="preserve">. </w:t>
      </w:r>
    </w:p>
    <w:p w14:paraId="62D0DEAF" w14:textId="40E166A3" w:rsidR="00A4296A" w:rsidRDefault="00A4296A"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42A56">
        <w:rPr>
          <w:rFonts w:ascii="Times New Roman" w:eastAsia="Times New Roman" w:hAnsi="Times New Roman" w:cs="Times New Roman"/>
          <w:sz w:val="28"/>
          <w:szCs w:val="28"/>
        </w:rPr>
        <w:t xml:space="preserve">Hình thức: </w:t>
      </w:r>
      <w:r>
        <w:rPr>
          <w:rFonts w:ascii="Times New Roman" w:eastAsia="Times New Roman" w:hAnsi="Times New Roman" w:cs="Times New Roman"/>
          <w:sz w:val="28"/>
          <w:szCs w:val="28"/>
        </w:rPr>
        <w:t>Đối với học sinh GVCN thống kê những quyển sách các em đọc trong thời gian qua trên các phương tiện</w:t>
      </w:r>
      <w:r w:rsidR="00E42A56">
        <w:rPr>
          <w:rFonts w:ascii="Times New Roman" w:eastAsia="Times New Roman" w:hAnsi="Times New Roman" w:cs="Times New Roman"/>
          <w:sz w:val="28"/>
          <w:szCs w:val="28"/>
        </w:rPr>
        <w:t xml:space="preserve"> (ví dụ như: đọc sách giấy, </w:t>
      </w:r>
      <w:r w:rsidR="005B041B">
        <w:rPr>
          <w:rFonts w:ascii="Times New Roman" w:eastAsia="Times New Roman" w:hAnsi="Times New Roman" w:cs="Times New Roman"/>
          <w:sz w:val="28"/>
          <w:szCs w:val="28"/>
        </w:rPr>
        <w:t xml:space="preserve">sách điện tử, </w:t>
      </w:r>
      <w:r w:rsidR="00E42A56">
        <w:rPr>
          <w:rFonts w:ascii="Times New Roman" w:eastAsia="Times New Roman" w:hAnsi="Times New Roman" w:cs="Times New Roman"/>
          <w:sz w:val="28"/>
          <w:szCs w:val="28"/>
        </w:rPr>
        <w:t>trên Yotube, trên trang Web</w:t>
      </w:r>
      <w:r w:rsidR="005B041B">
        <w:rPr>
          <w:rFonts w:ascii="Times New Roman" w:eastAsia="Times New Roman" w:hAnsi="Times New Roman" w:cs="Times New Roman"/>
          <w:sz w:val="28"/>
          <w:szCs w:val="28"/>
        </w:rPr>
        <w:t>, trên zalo, facebook</w:t>
      </w:r>
      <w:r w:rsidR="00E42A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E42A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13201A">
        <w:rPr>
          <w:rFonts w:ascii="Times New Roman" w:eastAsia="Times New Roman" w:hAnsi="Times New Roman" w:cs="Times New Roman"/>
          <w:sz w:val="28"/>
          <w:szCs w:val="28"/>
        </w:rPr>
        <w:t>Đã đọc sách gì</w:t>
      </w:r>
      <w:r>
        <w:rPr>
          <w:rFonts w:ascii="Times New Roman" w:eastAsia="Times New Roman" w:hAnsi="Times New Roman" w:cs="Times New Roman"/>
          <w:sz w:val="28"/>
          <w:szCs w:val="28"/>
        </w:rPr>
        <w:t xml:space="preserve">, truyện </w:t>
      </w:r>
      <w:r w:rsidR="0013201A">
        <w:rPr>
          <w:rFonts w:ascii="Times New Roman" w:eastAsia="Times New Roman" w:hAnsi="Times New Roman" w:cs="Times New Roman"/>
          <w:sz w:val="28"/>
          <w:szCs w:val="28"/>
        </w:rPr>
        <w:t xml:space="preserve">gì ghi </w:t>
      </w:r>
      <w:r>
        <w:rPr>
          <w:rFonts w:ascii="Times New Roman" w:eastAsia="Times New Roman" w:hAnsi="Times New Roman" w:cs="Times New Roman"/>
          <w:sz w:val="28"/>
          <w:szCs w:val="28"/>
        </w:rPr>
        <w:t xml:space="preserve">cụ thể và </w:t>
      </w:r>
      <w:r w:rsidR="0013201A">
        <w:rPr>
          <w:rFonts w:ascii="Times New Roman" w:eastAsia="Times New Roman" w:hAnsi="Times New Roman" w:cs="Times New Roman"/>
          <w:sz w:val="28"/>
          <w:szCs w:val="28"/>
        </w:rPr>
        <w:t>t</w:t>
      </w:r>
      <w:r>
        <w:rPr>
          <w:rFonts w:ascii="Times New Roman" w:eastAsia="Times New Roman" w:hAnsi="Times New Roman" w:cs="Times New Roman"/>
          <w:sz w:val="28"/>
          <w:szCs w:val="28"/>
        </w:rPr>
        <w:t>heo lớp.</w:t>
      </w:r>
      <w:r w:rsidR="0013201A">
        <w:rPr>
          <w:rFonts w:ascii="Times New Roman" w:eastAsia="Times New Roman" w:hAnsi="Times New Roman" w:cs="Times New Roman"/>
          <w:sz w:val="28"/>
          <w:szCs w:val="28"/>
        </w:rPr>
        <w:t xml:space="preserve"> (Ví dụ: 1. Kính vạn hoa, tập 1, tác giả</w:t>
      </w:r>
      <w:r w:rsidR="008957BB">
        <w:rPr>
          <w:rFonts w:ascii="Times New Roman" w:eastAsia="Times New Roman" w:hAnsi="Times New Roman" w:cs="Times New Roman"/>
          <w:sz w:val="28"/>
          <w:szCs w:val="28"/>
        </w:rPr>
        <w:t>:</w:t>
      </w:r>
      <w:r w:rsidR="0013201A">
        <w:rPr>
          <w:rFonts w:ascii="Times New Roman" w:eastAsia="Times New Roman" w:hAnsi="Times New Roman" w:cs="Times New Roman"/>
          <w:sz w:val="28"/>
          <w:szCs w:val="28"/>
        </w:rPr>
        <w:t xml:space="preserve"> Nguyễn Nhật Ánh...). </w:t>
      </w:r>
    </w:p>
    <w:p w14:paraId="574E0208" w14:textId="1A7066E6" w:rsidR="0013201A" w:rsidRDefault="0013201A" w:rsidP="00240928">
      <w:pPr>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bài cảm nhận về cuốn sách mà em yêu thích, vì sao em thích đọc quyển sách này? Đọc quyển sách này đem lại điều gì cho em? ...</w:t>
      </w:r>
    </w:p>
    <w:p w14:paraId="652840D2" w14:textId="5A61F80F" w:rsidR="0013201A" w:rsidRDefault="0013201A" w:rsidP="002450C1">
      <w:pPr>
        <w:tabs>
          <w:tab w:val="left" w:pos="1440"/>
        </w:tabs>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Thời gian: T</w:t>
      </w:r>
      <w:r>
        <w:rPr>
          <w:rFonts w:ascii="Times New Roman" w:eastAsia="Times New Roman" w:hAnsi="Times New Roman" w:cs="Times New Roman"/>
          <w:sz w:val="28"/>
          <w:szCs w:val="28"/>
        </w:rPr>
        <w:t>ừ ngày 17/4 đến</w:t>
      </w:r>
      <w:r>
        <w:rPr>
          <w:rFonts w:ascii="Times New Roman" w:eastAsia="Times New Roman" w:hAnsi="Times New Roman" w:cs="Times New Roman"/>
          <w:sz w:val="28"/>
          <w:szCs w:val="28"/>
        </w:rPr>
        <w:t xml:space="preserve"> ngày</w:t>
      </w:r>
      <w:r>
        <w:rPr>
          <w:rFonts w:ascii="Times New Roman" w:eastAsia="Times New Roman" w:hAnsi="Times New Roman" w:cs="Times New Roman"/>
          <w:sz w:val="28"/>
          <w:szCs w:val="28"/>
        </w:rPr>
        <w:t xml:space="preserve"> 28 tháng 4 năm 2020 trong thời gian nghỉ </w:t>
      </w:r>
      <w:r>
        <w:rPr>
          <w:rFonts w:ascii="Times New Roman" w:eastAsia="Times New Roman" w:hAnsi="Times New Roman" w:cs="Times New Roman"/>
          <w:sz w:val="28"/>
          <w:szCs w:val="28"/>
        </w:rPr>
        <w:t xml:space="preserve">phòng </w:t>
      </w:r>
      <w:r>
        <w:rPr>
          <w:rFonts w:ascii="Times New Roman" w:eastAsia="Times New Roman" w:hAnsi="Times New Roman" w:cs="Times New Roman"/>
          <w:sz w:val="28"/>
          <w:szCs w:val="28"/>
        </w:rPr>
        <w:t xml:space="preserve">chống dịch Covid -19. </w:t>
      </w:r>
      <w:r w:rsidR="002450C1">
        <w:rPr>
          <w:rFonts w:ascii="Times New Roman" w:eastAsia="Times New Roman" w:hAnsi="Times New Roman" w:cs="Times New Roman"/>
          <w:sz w:val="28"/>
          <w:szCs w:val="28"/>
        </w:rPr>
        <w:t xml:space="preserve">Sau khi kết thúc giáo viên chủ nhiệm gửi cho Cô Minh qua địa chỉ Mail: </w:t>
      </w:r>
      <w:hyperlink r:id="rId5" w:history="1">
        <w:r w:rsidR="002450C1" w:rsidRPr="00967B78">
          <w:rPr>
            <w:rStyle w:val="Hyperlink"/>
            <w:rFonts w:ascii="Times New Roman" w:eastAsia="Times New Roman" w:hAnsi="Times New Roman" w:cs="Times New Roman"/>
            <w:sz w:val="28"/>
            <w:szCs w:val="28"/>
          </w:rPr>
          <w:t>minhcuong0678@gmail.com</w:t>
        </w:r>
      </w:hyperlink>
      <w:r w:rsidR="002450C1">
        <w:rPr>
          <w:rFonts w:ascii="Times New Roman" w:eastAsia="Times New Roman" w:hAnsi="Times New Roman" w:cs="Times New Roman"/>
          <w:sz w:val="28"/>
          <w:szCs w:val="28"/>
        </w:rPr>
        <w:t xml:space="preserve">. </w:t>
      </w:r>
    </w:p>
    <w:p w14:paraId="7B764D4F" w14:textId="5337D335" w:rsidR="002450C1" w:rsidRDefault="002450C1" w:rsidP="002450C1">
      <w:pPr>
        <w:tabs>
          <w:tab w:val="left" w:pos="1440"/>
        </w:tabs>
        <w:spacing w:before="120" w:after="12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Ban tổ chức sẽ trao những phần quà cho các lớp có nhiều học sinh tham gia nhất, viết bài cảm nhận hay nhất, đọc nhiều quyển sách hay nhất. </w:t>
      </w:r>
    </w:p>
    <w:p w14:paraId="01FBBA77" w14:textId="419E5C22" w:rsidR="00240928"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2. Phần thưởng</w:t>
      </w:r>
    </w:p>
    <w:p w14:paraId="73414F5A" w14:textId="5C373288" w:rsidR="00D7512C" w:rsidRPr="00725F2F" w:rsidRDefault="00D7512C" w:rsidP="00D7512C">
      <w:pPr>
        <w:spacing w:before="120" w:after="120" w:line="276"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rPr>
        <w:t xml:space="preserve">Giải I: </w:t>
      </w:r>
      <w:r w:rsidRPr="00725F2F">
        <w:rPr>
          <w:rFonts w:ascii="Times New Roman" w:eastAsia="Times New Roman" w:hAnsi="Times New Roman" w:cs="Times New Roman"/>
          <w:bCs/>
          <w:sz w:val="28"/>
          <w:szCs w:val="28"/>
        </w:rPr>
        <w:t xml:space="preserve">2 giải -  số tiền: 150.000đ/1 giải. </w:t>
      </w:r>
    </w:p>
    <w:p w14:paraId="65EFE3E0" w14:textId="15108478" w:rsidR="00D7512C" w:rsidRPr="00725F2F" w:rsidRDefault="00D7512C" w:rsidP="00D7512C">
      <w:pPr>
        <w:spacing w:before="120" w:after="120" w:line="276" w:lineRule="auto"/>
        <w:ind w:firstLine="720"/>
        <w:jc w:val="both"/>
        <w:rPr>
          <w:rFonts w:ascii="Times New Roman" w:eastAsia="Times New Roman" w:hAnsi="Times New Roman" w:cs="Times New Roman"/>
          <w:bCs/>
          <w:sz w:val="28"/>
          <w:szCs w:val="28"/>
        </w:rPr>
      </w:pPr>
      <w:r w:rsidRPr="00725F2F">
        <w:rPr>
          <w:rFonts w:ascii="Times New Roman" w:eastAsia="Times New Roman" w:hAnsi="Times New Roman" w:cs="Times New Roman"/>
          <w:b/>
          <w:sz w:val="28"/>
          <w:szCs w:val="28"/>
        </w:rPr>
        <w:t>Giải II</w:t>
      </w:r>
      <w:r w:rsidRPr="00725F2F">
        <w:rPr>
          <w:rFonts w:ascii="Times New Roman" w:eastAsia="Times New Roman" w:hAnsi="Times New Roman" w:cs="Times New Roman"/>
          <w:bCs/>
          <w:sz w:val="28"/>
          <w:szCs w:val="28"/>
        </w:rPr>
        <w:t xml:space="preserve">: 3 giải - số tiền: 100.000đ/1 giải. </w:t>
      </w:r>
    </w:p>
    <w:p w14:paraId="1EB7E7D4" w14:textId="77777777" w:rsidR="003E4AD4" w:rsidRDefault="00D7512C" w:rsidP="00240928">
      <w:pPr>
        <w:spacing w:before="120" w:after="120" w:line="276" w:lineRule="auto"/>
        <w:ind w:firstLine="720"/>
        <w:jc w:val="both"/>
        <w:rPr>
          <w:rFonts w:ascii="Times New Roman" w:eastAsia="Times New Roman" w:hAnsi="Times New Roman" w:cs="Times New Roman"/>
          <w:bCs/>
          <w:sz w:val="28"/>
          <w:szCs w:val="28"/>
        </w:rPr>
      </w:pPr>
      <w:r w:rsidRPr="00725F2F">
        <w:rPr>
          <w:rFonts w:ascii="Times New Roman" w:eastAsia="Times New Roman" w:hAnsi="Times New Roman" w:cs="Times New Roman"/>
          <w:b/>
          <w:sz w:val="28"/>
          <w:szCs w:val="28"/>
        </w:rPr>
        <w:t>Giải III</w:t>
      </w:r>
      <w:r w:rsidRPr="00725F2F">
        <w:rPr>
          <w:rFonts w:ascii="Times New Roman" w:eastAsia="Times New Roman" w:hAnsi="Times New Roman" w:cs="Times New Roman"/>
          <w:bCs/>
          <w:sz w:val="28"/>
          <w:szCs w:val="28"/>
        </w:rPr>
        <w:t xml:space="preserve">: 5 giải - số tiền: 80.000đ/1 giải. </w:t>
      </w:r>
    </w:p>
    <w:p w14:paraId="017D2484" w14:textId="7AA172A4" w:rsidR="00240928" w:rsidRPr="00997504" w:rsidRDefault="00240928" w:rsidP="00240928">
      <w:pPr>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VI. Biện pháp thực hiện</w:t>
      </w:r>
    </w:p>
    <w:p w14:paraId="38EE93B3" w14:textId="07088CE6"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Bộ phận Thư viện tham mưu với Hiệu trường và kết h</w:t>
      </w:r>
      <w:r w:rsidR="003B2D7B">
        <w:rPr>
          <w:rFonts w:ascii="Times New Roman" w:eastAsia="Times New Roman" w:hAnsi="Times New Roman" w:cs="Times New Roman"/>
          <w:sz w:val="28"/>
          <w:szCs w:val="28"/>
        </w:rPr>
        <w:t>ợp TPT đội</w:t>
      </w:r>
      <w:r w:rsidR="008A26DC">
        <w:rPr>
          <w:rFonts w:ascii="Times New Roman" w:eastAsia="Times New Roman" w:hAnsi="Times New Roman" w:cs="Times New Roman"/>
          <w:sz w:val="28"/>
          <w:szCs w:val="28"/>
        </w:rPr>
        <w:t xml:space="preserve"> để hường ứng </w:t>
      </w:r>
      <w:r w:rsidRPr="00997504">
        <w:rPr>
          <w:rFonts w:ascii="Times New Roman" w:eastAsia="Times New Roman" w:hAnsi="Times New Roman" w:cs="Times New Roman"/>
          <w:b/>
          <w:sz w:val="28"/>
          <w:szCs w:val="28"/>
        </w:rPr>
        <w:t>Ngày Sách Việt Nam</w:t>
      </w:r>
      <w:r w:rsidRPr="00997504">
        <w:rPr>
          <w:rFonts w:ascii="Times New Roman" w:eastAsia="Times New Roman" w:hAnsi="Times New Roman" w:cs="Times New Roman"/>
          <w:sz w:val="28"/>
          <w:szCs w:val="28"/>
        </w:rPr>
        <w:t xml:space="preserve"> </w:t>
      </w:r>
      <w:r w:rsidR="003B2D7B">
        <w:rPr>
          <w:rFonts w:ascii="Times New Roman" w:eastAsia="Times New Roman" w:hAnsi="Times New Roman" w:cs="Times New Roman"/>
          <w:b/>
          <w:sz w:val="28"/>
          <w:szCs w:val="28"/>
        </w:rPr>
        <w:t>lần thứ 7</w:t>
      </w:r>
      <w:r w:rsidRPr="00997504">
        <w:rPr>
          <w:rFonts w:ascii="Times New Roman" w:eastAsia="Times New Roman" w:hAnsi="Times New Roman" w:cs="Times New Roman"/>
          <w:sz w:val="28"/>
          <w:szCs w:val="28"/>
        </w:rPr>
        <w:t xml:space="preserve"> đạt kết quả cao.</w:t>
      </w:r>
    </w:p>
    <w:p w14:paraId="33A51943"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lastRenderedPageBreak/>
        <w:t>Thư viện lên kế hoạch và thông báo cho giáo viên chủ nhiệm và toà</w:t>
      </w:r>
      <w:r w:rsidR="003B2D7B">
        <w:rPr>
          <w:rFonts w:ascii="Times New Roman" w:eastAsia="Times New Roman" w:hAnsi="Times New Roman" w:cs="Times New Roman"/>
          <w:sz w:val="28"/>
          <w:szCs w:val="28"/>
        </w:rPr>
        <w:t>n thể các em học sinh cùng tham gia</w:t>
      </w:r>
      <w:r w:rsidRPr="00997504">
        <w:rPr>
          <w:rFonts w:ascii="Times New Roman" w:eastAsia="Times New Roman" w:hAnsi="Times New Roman" w:cs="Times New Roman"/>
          <w:sz w:val="28"/>
          <w:szCs w:val="28"/>
        </w:rPr>
        <w:t>.</w:t>
      </w:r>
    </w:p>
    <w:p w14:paraId="5FC6FF79" w14:textId="77777777" w:rsidR="00240928" w:rsidRPr="00997504" w:rsidRDefault="00240928" w:rsidP="00240928">
      <w:pPr>
        <w:tabs>
          <w:tab w:val="left" w:pos="1440"/>
        </w:tabs>
        <w:spacing w:before="120" w:after="120" w:line="276" w:lineRule="auto"/>
        <w:ind w:firstLine="720"/>
        <w:jc w:val="both"/>
        <w:rPr>
          <w:rFonts w:ascii="Times New Roman" w:eastAsia="Times New Roman" w:hAnsi="Times New Roman" w:cs="Times New Roman"/>
          <w:b/>
          <w:sz w:val="28"/>
          <w:szCs w:val="28"/>
        </w:rPr>
      </w:pPr>
      <w:r w:rsidRPr="00997504">
        <w:rPr>
          <w:rFonts w:ascii="Times New Roman" w:eastAsia="Times New Roman" w:hAnsi="Times New Roman" w:cs="Times New Roman"/>
          <w:b/>
          <w:sz w:val="28"/>
          <w:szCs w:val="28"/>
        </w:rPr>
        <w:t>VII. Kinh phí</w:t>
      </w:r>
    </w:p>
    <w:p w14:paraId="7043A084"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Bộ phận thư viện tham mưu với Hiệu trưởng hỗ trợ kinh phí để t</w:t>
      </w:r>
      <w:r w:rsidR="002826BB">
        <w:rPr>
          <w:rFonts w:ascii="Times New Roman" w:eastAsia="Times New Roman" w:hAnsi="Times New Roman" w:cs="Times New Roman"/>
          <w:sz w:val="28"/>
          <w:szCs w:val="28"/>
        </w:rPr>
        <w:t xml:space="preserve">ổ chức và trao giải cho Ngày sách Việt Nam lần thứ 7 đạt kết quả cao. </w:t>
      </w:r>
    </w:p>
    <w:p w14:paraId="6D71E6CE" w14:textId="77777777" w:rsidR="00240928" w:rsidRPr="00997504" w:rsidRDefault="00240928" w:rsidP="00240928">
      <w:pPr>
        <w:spacing w:before="120" w:after="120" w:line="276" w:lineRule="auto"/>
        <w:ind w:firstLine="720"/>
        <w:jc w:val="both"/>
        <w:rPr>
          <w:rFonts w:ascii="Times New Roman" w:eastAsia="Times New Roman" w:hAnsi="Times New Roman" w:cs="Times New Roman"/>
          <w:sz w:val="28"/>
          <w:szCs w:val="28"/>
        </w:rPr>
      </w:pPr>
      <w:r w:rsidRPr="00997504">
        <w:rPr>
          <w:rFonts w:ascii="Times New Roman" w:eastAsia="Times New Roman" w:hAnsi="Times New Roman" w:cs="Times New Roman"/>
          <w:sz w:val="28"/>
          <w:szCs w:val="28"/>
        </w:rPr>
        <w:t>Trên đây là kế hoạch về việc tổ chức hưởng ứng “</w:t>
      </w:r>
      <w:r w:rsidRPr="00997504">
        <w:rPr>
          <w:rFonts w:ascii="Times New Roman" w:eastAsia="Times New Roman" w:hAnsi="Times New Roman" w:cs="Times New Roman"/>
          <w:b/>
          <w:i/>
          <w:sz w:val="28"/>
          <w:szCs w:val="28"/>
        </w:rPr>
        <w:t xml:space="preserve">Ngày Sách Việt Nam lần thứ </w:t>
      </w:r>
      <w:r w:rsidR="002826BB">
        <w:rPr>
          <w:rFonts w:ascii="Times New Roman" w:eastAsia="Times New Roman" w:hAnsi="Times New Roman" w:cs="Times New Roman"/>
          <w:b/>
          <w:i/>
          <w:sz w:val="28"/>
          <w:szCs w:val="28"/>
        </w:rPr>
        <w:t>7</w:t>
      </w:r>
      <w:r w:rsidRPr="00997504">
        <w:rPr>
          <w:rFonts w:ascii="Times New Roman" w:eastAsia="Times New Roman" w:hAnsi="Times New Roman" w:cs="Times New Roman"/>
          <w:b/>
          <w:sz w:val="28"/>
          <w:szCs w:val="28"/>
        </w:rPr>
        <w:t>”</w:t>
      </w:r>
      <w:r w:rsidR="002826BB">
        <w:rPr>
          <w:rFonts w:ascii="Times New Roman" w:eastAsia="Times New Roman" w:hAnsi="Times New Roman" w:cs="Times New Roman"/>
          <w:sz w:val="28"/>
          <w:szCs w:val="28"/>
        </w:rPr>
        <w:t xml:space="preserve"> trong năm học 2019 - 2020</w:t>
      </w:r>
      <w:r w:rsidRPr="00997504">
        <w:rPr>
          <w:rFonts w:ascii="Times New Roman" w:eastAsia="Times New Roman" w:hAnsi="Times New Roman" w:cs="Times New Roman"/>
          <w:sz w:val="28"/>
          <w:szCs w:val="28"/>
        </w:rPr>
        <w:t xml:space="preserve"> của  Thư viện Trường THCS Vĩnh Hòa.</w:t>
      </w:r>
    </w:p>
    <w:p w14:paraId="45B05A9B" w14:textId="77777777" w:rsidR="00240928" w:rsidRPr="00997504" w:rsidRDefault="00240928" w:rsidP="00240928">
      <w:pPr>
        <w:spacing w:after="0" w:line="240" w:lineRule="auto"/>
        <w:rPr>
          <w:rFonts w:ascii="Times New Roman" w:eastAsia="Times New Roman" w:hAnsi="Times New Roman" w:cs="Times New Roman"/>
          <w:sz w:val="28"/>
          <w:szCs w:val="28"/>
        </w:rPr>
      </w:pPr>
    </w:p>
    <w:p w14:paraId="1990CA32" w14:textId="77777777" w:rsidR="00240928" w:rsidRDefault="00240928" w:rsidP="00240928">
      <w:pPr>
        <w:spacing w:after="0" w:line="240" w:lineRule="auto"/>
        <w:rPr>
          <w:rFonts w:ascii="Times New Roman" w:eastAsia="Times New Roman" w:hAnsi="Times New Roman" w:cs="Times New Roman"/>
          <w:b/>
          <w:color w:val="000000" w:themeColor="text1"/>
          <w:sz w:val="28"/>
          <w:szCs w:val="28"/>
        </w:rPr>
      </w:pPr>
      <w:r w:rsidRPr="00997504">
        <w:rPr>
          <w:rFonts w:ascii="Times New Roman" w:eastAsia="Times New Roman" w:hAnsi="Times New Roman" w:cs="Times New Roman"/>
          <w:b/>
          <w:i/>
          <w:color w:val="000000" w:themeColor="text1"/>
          <w:sz w:val="24"/>
          <w:szCs w:val="24"/>
        </w:rPr>
        <w:t xml:space="preserve">        Nơi nhận:</w:t>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sidRPr="00997504">
        <w:rPr>
          <w:rFonts w:ascii="Times New Roman" w:eastAsia="Times New Roman" w:hAnsi="Times New Roman" w:cs="Times New Roman"/>
          <w:b/>
          <w:i/>
          <w:color w:val="000000" w:themeColor="text1"/>
          <w:sz w:val="28"/>
          <w:szCs w:val="28"/>
        </w:rPr>
        <w:tab/>
      </w:r>
      <w:r>
        <w:rPr>
          <w:rFonts w:ascii="Times New Roman" w:eastAsia="Times New Roman" w:hAnsi="Times New Roman" w:cs="Times New Roman"/>
          <w:b/>
          <w:color w:val="000000" w:themeColor="text1"/>
          <w:sz w:val="28"/>
          <w:szCs w:val="28"/>
        </w:rPr>
        <w:t xml:space="preserve">Cán bộ Thư viện </w:t>
      </w:r>
    </w:p>
    <w:p w14:paraId="62A9AA7E" w14:textId="77777777" w:rsidR="00240928" w:rsidRPr="00997504" w:rsidRDefault="00240928" w:rsidP="00240928">
      <w:pPr>
        <w:tabs>
          <w:tab w:val="num" w:pos="600"/>
        </w:tabs>
        <w:spacing w:after="0" w:line="240" w:lineRule="auto"/>
        <w:ind w:left="360"/>
        <w:rPr>
          <w:rFonts w:ascii="Times New Roman" w:eastAsia="Times New Roman" w:hAnsi="Times New Roman" w:cs="Times New Roman"/>
          <w:color w:val="000000" w:themeColor="text1"/>
          <w:szCs w:val="24"/>
        </w:rPr>
      </w:pPr>
      <w:r w:rsidRPr="00997504">
        <w:rPr>
          <w:rFonts w:ascii="Times New Roman" w:eastAsia="Times New Roman" w:hAnsi="Times New Roman" w:cs="Times New Roman"/>
          <w:color w:val="000000" w:themeColor="text1"/>
          <w:szCs w:val="24"/>
        </w:rPr>
        <w:t>- Các thành viên;</w:t>
      </w:r>
    </w:p>
    <w:p w14:paraId="21FE84CF" w14:textId="77777777" w:rsidR="00240928" w:rsidRPr="00997504" w:rsidRDefault="00240928" w:rsidP="00240928">
      <w:pPr>
        <w:tabs>
          <w:tab w:val="num" w:pos="600"/>
        </w:tabs>
        <w:spacing w:after="0" w:line="240" w:lineRule="auto"/>
        <w:ind w:left="360"/>
        <w:rPr>
          <w:rFonts w:ascii="Times New Roman" w:eastAsia="Times New Roman" w:hAnsi="Times New Roman" w:cs="Times New Roman"/>
          <w:color w:val="000000" w:themeColor="text1"/>
          <w:szCs w:val="24"/>
        </w:rPr>
      </w:pPr>
      <w:r w:rsidRPr="00997504">
        <w:rPr>
          <w:rFonts w:ascii="Times New Roman" w:eastAsia="Times New Roman" w:hAnsi="Times New Roman" w:cs="Times New Roman"/>
          <w:color w:val="000000" w:themeColor="text1"/>
          <w:szCs w:val="24"/>
        </w:rPr>
        <w:t>- GVCN;</w:t>
      </w:r>
    </w:p>
    <w:p w14:paraId="3C39B54B" w14:textId="77777777" w:rsidR="00240928" w:rsidRPr="00997504" w:rsidRDefault="00240928" w:rsidP="00240928">
      <w:pPr>
        <w:tabs>
          <w:tab w:val="num" w:pos="600"/>
        </w:tabs>
        <w:spacing w:after="0" w:line="240" w:lineRule="auto"/>
        <w:ind w:left="360"/>
        <w:rPr>
          <w:rFonts w:ascii="Times New Roman" w:eastAsia="Times New Roman" w:hAnsi="Times New Roman" w:cs="Times New Roman"/>
          <w:color w:val="000000" w:themeColor="text1"/>
          <w:sz w:val="24"/>
          <w:szCs w:val="28"/>
        </w:rPr>
      </w:pPr>
      <w:r w:rsidRPr="00997504">
        <w:rPr>
          <w:rFonts w:ascii="Times New Roman" w:eastAsia="Times New Roman" w:hAnsi="Times New Roman" w:cs="Times New Roman"/>
          <w:color w:val="000000" w:themeColor="text1"/>
          <w:szCs w:val="24"/>
        </w:rPr>
        <w:t>- Lưu: VT, TV.</w:t>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r w:rsidRPr="00997504">
        <w:rPr>
          <w:rFonts w:ascii="Times New Roman" w:eastAsia="Times New Roman" w:hAnsi="Times New Roman" w:cs="Times New Roman"/>
          <w:color w:val="000000" w:themeColor="text1"/>
          <w:szCs w:val="24"/>
        </w:rPr>
        <w:tab/>
      </w:r>
    </w:p>
    <w:p w14:paraId="0CECCBA7" w14:textId="77777777" w:rsidR="00240928" w:rsidRDefault="00240928" w:rsidP="00240928">
      <w:pPr>
        <w:spacing w:after="0" w:line="240" w:lineRule="auto"/>
        <w:jc w:val="right"/>
        <w:rPr>
          <w:rFonts w:ascii="Times New Roman" w:eastAsia="Times New Roman" w:hAnsi="Times New Roman" w:cs="Times New Roman"/>
          <w:sz w:val="28"/>
          <w:szCs w:val="28"/>
        </w:rPr>
      </w:pPr>
    </w:p>
    <w:p w14:paraId="734D6B21" w14:textId="77777777" w:rsidR="00240928" w:rsidRDefault="00240928" w:rsidP="00240928">
      <w:pPr>
        <w:spacing w:after="0" w:line="240" w:lineRule="auto"/>
        <w:jc w:val="right"/>
        <w:rPr>
          <w:rFonts w:ascii="Times New Roman" w:eastAsia="Times New Roman" w:hAnsi="Times New Roman" w:cs="Times New Roman"/>
          <w:sz w:val="28"/>
          <w:szCs w:val="28"/>
        </w:rPr>
      </w:pPr>
    </w:p>
    <w:p w14:paraId="7C13CA4B" w14:textId="77777777" w:rsidR="00240928" w:rsidRPr="00997504" w:rsidRDefault="00240928" w:rsidP="00240928">
      <w:pPr>
        <w:spacing w:after="0" w:line="240" w:lineRule="auto"/>
        <w:ind w:left="5040"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Nguyễn Thị Minh </w:t>
      </w:r>
    </w:p>
    <w:p w14:paraId="1E44A273" w14:textId="77777777" w:rsidR="00240928" w:rsidRPr="00997504" w:rsidRDefault="00240928" w:rsidP="00240928">
      <w:pPr>
        <w:spacing w:after="0" w:line="240" w:lineRule="auto"/>
        <w:rPr>
          <w:rFonts w:ascii="Times New Roman" w:eastAsia="Times New Roman" w:hAnsi="Times New Roman" w:cs="Times New Roman"/>
          <w:sz w:val="24"/>
          <w:szCs w:val="24"/>
        </w:rPr>
      </w:pPr>
    </w:p>
    <w:p w14:paraId="4A18CB5A" w14:textId="77777777" w:rsidR="00240928" w:rsidRDefault="00240928" w:rsidP="00240928">
      <w:pPr>
        <w:spacing w:before="120" w:after="120" w:line="240" w:lineRule="auto"/>
        <w:ind w:firstLine="720"/>
        <w:jc w:val="both"/>
        <w:rPr>
          <w:rFonts w:ascii="Times New Roman" w:eastAsia="Times New Roman" w:hAnsi="Times New Roman" w:cs="Times New Roman"/>
          <w:b/>
          <w:sz w:val="28"/>
          <w:szCs w:val="28"/>
          <w:u w:val="single"/>
        </w:rPr>
      </w:pPr>
    </w:p>
    <w:p w14:paraId="343E10AA" w14:textId="77777777" w:rsidR="00240928" w:rsidRPr="00446D37" w:rsidRDefault="00240928" w:rsidP="00240928">
      <w:pPr>
        <w:spacing w:before="120" w:after="120" w:line="240" w:lineRule="auto"/>
        <w:ind w:firstLine="720"/>
        <w:jc w:val="center"/>
        <w:rPr>
          <w:rFonts w:ascii="Times New Roman" w:eastAsia="Times New Roman" w:hAnsi="Times New Roman" w:cs="Times New Roman"/>
          <w:b/>
          <w:sz w:val="28"/>
          <w:szCs w:val="28"/>
        </w:rPr>
      </w:pPr>
      <w:r w:rsidRPr="00446D37">
        <w:rPr>
          <w:rFonts w:ascii="Times New Roman" w:eastAsia="Times New Roman" w:hAnsi="Times New Roman" w:cs="Times New Roman"/>
          <w:b/>
          <w:sz w:val="28"/>
          <w:szCs w:val="28"/>
        </w:rPr>
        <w:t>Ký duyệt của Hiệu trưởng</w:t>
      </w:r>
    </w:p>
    <w:p w14:paraId="4C1222D9" w14:textId="77777777" w:rsidR="00240928" w:rsidRDefault="00240928" w:rsidP="00240928">
      <w:pPr>
        <w:spacing w:before="120" w:after="120" w:line="240" w:lineRule="auto"/>
        <w:ind w:firstLine="720"/>
        <w:jc w:val="both"/>
        <w:rPr>
          <w:rFonts w:ascii="Times New Roman" w:eastAsia="Times New Roman" w:hAnsi="Times New Roman" w:cs="Times New Roman"/>
          <w:b/>
          <w:sz w:val="28"/>
          <w:szCs w:val="28"/>
          <w:u w:val="single"/>
        </w:rPr>
      </w:pPr>
    </w:p>
    <w:p w14:paraId="6ECFB78B" w14:textId="77777777" w:rsidR="00334C76" w:rsidRDefault="00334C76"/>
    <w:sectPr w:rsidR="00334C76" w:rsidSect="003E4AD4">
      <w:pgSz w:w="11907" w:h="16840" w:code="9"/>
      <w:pgMar w:top="1418" w:right="851" w:bottom="810" w:left="1985"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8682F"/>
    <w:multiLevelType w:val="hybridMultilevel"/>
    <w:tmpl w:val="52A638DE"/>
    <w:lvl w:ilvl="0" w:tplc="D16A7C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157A6"/>
    <w:multiLevelType w:val="hybridMultilevel"/>
    <w:tmpl w:val="9BCC6518"/>
    <w:lvl w:ilvl="0" w:tplc="E05478E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28"/>
    <w:rsid w:val="000101A4"/>
    <w:rsid w:val="0013201A"/>
    <w:rsid w:val="00170085"/>
    <w:rsid w:val="00240928"/>
    <w:rsid w:val="002450C1"/>
    <w:rsid w:val="002826BB"/>
    <w:rsid w:val="00334C76"/>
    <w:rsid w:val="003B2D7B"/>
    <w:rsid w:val="003E4AD4"/>
    <w:rsid w:val="005810B2"/>
    <w:rsid w:val="005B041B"/>
    <w:rsid w:val="00663715"/>
    <w:rsid w:val="00706062"/>
    <w:rsid w:val="00725F2F"/>
    <w:rsid w:val="007A2246"/>
    <w:rsid w:val="007D7041"/>
    <w:rsid w:val="007D7460"/>
    <w:rsid w:val="008957BB"/>
    <w:rsid w:val="008A26DC"/>
    <w:rsid w:val="009471DB"/>
    <w:rsid w:val="00A4296A"/>
    <w:rsid w:val="00A45851"/>
    <w:rsid w:val="00AD7CB4"/>
    <w:rsid w:val="00B025D0"/>
    <w:rsid w:val="00C227B5"/>
    <w:rsid w:val="00D24C08"/>
    <w:rsid w:val="00D7512C"/>
    <w:rsid w:val="00DB4794"/>
    <w:rsid w:val="00E42A56"/>
    <w:rsid w:val="00F82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F131A7"/>
  <w15:chartTrackingRefBased/>
  <w15:docId w15:val="{FAB23D97-FF68-46E4-B058-D3FF0343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28"/>
    <w:pPr>
      <w:ind w:left="720"/>
      <w:contextualSpacing/>
    </w:pPr>
  </w:style>
  <w:style w:type="character" w:styleId="Hyperlink">
    <w:name w:val="Hyperlink"/>
    <w:basedOn w:val="DefaultParagraphFont"/>
    <w:uiPriority w:val="99"/>
    <w:unhideWhenUsed/>
    <w:rsid w:val="002450C1"/>
    <w:rPr>
      <w:color w:val="0563C1" w:themeColor="hyperlink"/>
      <w:u w:val="single"/>
    </w:rPr>
  </w:style>
  <w:style w:type="character" w:styleId="UnresolvedMention">
    <w:name w:val="Unresolved Mention"/>
    <w:basedOn w:val="DefaultParagraphFont"/>
    <w:uiPriority w:val="99"/>
    <w:semiHidden/>
    <w:unhideWhenUsed/>
    <w:rsid w:val="00245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hcuong06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2020-04-16T03:05:00Z</cp:lastPrinted>
  <dcterms:created xsi:type="dcterms:W3CDTF">2020-04-16T00:28:00Z</dcterms:created>
  <dcterms:modified xsi:type="dcterms:W3CDTF">2020-04-16T03:08:00Z</dcterms:modified>
</cp:coreProperties>
</file>