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11BD" w14:textId="77777777" w:rsidR="002869CE" w:rsidRPr="00497BDC" w:rsidRDefault="002869CE" w:rsidP="002869CE">
      <w:pPr>
        <w:widowControl w:val="0"/>
        <w:spacing w:after="120"/>
        <w:jc w:val="center"/>
        <w:rPr>
          <w:rFonts w:ascii="Times New Roman" w:hAnsi="Times New Roman"/>
          <w:b/>
          <w:sz w:val="24"/>
          <w:lang w:val="pt-BR"/>
        </w:rPr>
      </w:pPr>
      <w:r w:rsidRPr="00497BDC">
        <w:rPr>
          <w:rFonts w:ascii="Times New Roman" w:hAnsi="Times New Roman"/>
          <w:b/>
          <w:sz w:val="24"/>
          <w:lang w:val="pt-BR"/>
        </w:rPr>
        <w:t>KẾT QUẢ TỰ ĐÁNH GIÁ BỘ CHỈ SỐ ĐÁNH GIÁ MỨC ĐỘ CHUYỂN ĐỔI SỐ CỦA TRƯỜNG</w:t>
      </w:r>
      <w:r>
        <w:rPr>
          <w:rFonts w:ascii="Times New Roman" w:hAnsi="Times New Roman"/>
          <w:b/>
          <w:sz w:val="24"/>
          <w:lang w:val="pt-BR"/>
        </w:rPr>
        <w:t xml:space="preserve"> TH VĨNH HOÀ A</w:t>
      </w:r>
      <w:r w:rsidRPr="00497BDC">
        <w:rPr>
          <w:rFonts w:ascii="Times New Roman" w:hAnsi="Times New Roman"/>
          <w:b/>
          <w:sz w:val="24"/>
          <w:lang w:val="pt-BR"/>
        </w:rPr>
        <w:br/>
      </w:r>
      <w:r w:rsidRPr="00077D05">
        <w:rPr>
          <w:rFonts w:ascii="Times New Roman" w:hAnsi="Times New Roman"/>
          <w:i/>
          <w:sz w:val="24"/>
          <w:lang w:val="vi-VN"/>
        </w:rPr>
        <w:t xml:space="preserve">(Kèm theo </w:t>
      </w:r>
      <w:r w:rsidRPr="00497BDC">
        <w:rPr>
          <w:rFonts w:ascii="Times New Roman" w:hAnsi="Times New Roman"/>
          <w:i/>
          <w:sz w:val="24"/>
          <w:lang w:val="pt-BR"/>
        </w:rPr>
        <w:t>Tờ trình</w:t>
      </w:r>
      <w:r w:rsidRPr="00077D05">
        <w:rPr>
          <w:rFonts w:ascii="Times New Roman" w:hAnsi="Times New Roman"/>
          <w:i/>
          <w:sz w:val="24"/>
          <w:lang w:val="vi-VN"/>
        </w:rPr>
        <w:t xml:space="preserve"> số</w:t>
      </w:r>
      <w:r w:rsidRPr="000B2E98">
        <w:rPr>
          <w:rFonts w:ascii="Times New Roman" w:hAnsi="Times New Roman"/>
          <w:i/>
          <w:sz w:val="24"/>
          <w:lang w:val="pt-BR"/>
        </w:rPr>
        <w:t xml:space="preserve"> </w:t>
      </w:r>
      <w:r>
        <w:rPr>
          <w:rFonts w:ascii="Times New Roman" w:hAnsi="Times New Roman"/>
          <w:i/>
          <w:sz w:val="24"/>
          <w:lang w:val="pt-BR"/>
        </w:rPr>
        <w:t>139</w:t>
      </w:r>
      <w:r w:rsidRPr="00077D05">
        <w:rPr>
          <w:rFonts w:ascii="Times New Roman" w:hAnsi="Times New Roman"/>
          <w:i/>
          <w:sz w:val="24"/>
          <w:lang w:val="vi-VN"/>
        </w:rPr>
        <w:t>/</w:t>
      </w:r>
      <w:r w:rsidRPr="00497BDC">
        <w:rPr>
          <w:rFonts w:ascii="Times New Roman" w:hAnsi="Times New Roman"/>
          <w:i/>
          <w:sz w:val="24"/>
          <w:lang w:val="pt-BR"/>
        </w:rPr>
        <w:t>TTr</w:t>
      </w:r>
      <w:r w:rsidRPr="00077D05">
        <w:rPr>
          <w:rFonts w:ascii="Times New Roman" w:hAnsi="Times New Roman"/>
          <w:i/>
          <w:sz w:val="24"/>
          <w:lang w:val="vi-VN"/>
        </w:rPr>
        <w:t>-</w:t>
      </w:r>
      <w:r>
        <w:rPr>
          <w:rFonts w:ascii="Times New Roman" w:hAnsi="Times New Roman"/>
          <w:i/>
          <w:sz w:val="24"/>
          <w:lang w:val="pt-BR"/>
        </w:rPr>
        <w:t>THPHB</w:t>
      </w:r>
      <w:r w:rsidRPr="00497BDC">
        <w:rPr>
          <w:rFonts w:ascii="Times New Roman" w:hAnsi="Times New Roman"/>
          <w:i/>
          <w:sz w:val="24"/>
          <w:lang w:val="pt-BR"/>
        </w:rPr>
        <w:t xml:space="preserve">  </w:t>
      </w:r>
      <w:r w:rsidRPr="00077D05">
        <w:rPr>
          <w:rFonts w:ascii="Times New Roman" w:hAnsi="Times New Roman"/>
          <w:i/>
          <w:sz w:val="24"/>
          <w:lang w:val="vi-VN"/>
        </w:rPr>
        <w:t xml:space="preserve"> ngày</w:t>
      </w:r>
      <w:r w:rsidRPr="000B2E98">
        <w:rPr>
          <w:rFonts w:ascii="Times New Roman" w:hAnsi="Times New Roman"/>
          <w:i/>
          <w:sz w:val="24"/>
          <w:lang w:val="pt-BR"/>
        </w:rPr>
        <w:t xml:space="preserve"> </w:t>
      </w:r>
      <w:r>
        <w:rPr>
          <w:rFonts w:ascii="Times New Roman" w:hAnsi="Times New Roman"/>
          <w:i/>
          <w:sz w:val="24"/>
          <w:lang w:val="pt-BR"/>
        </w:rPr>
        <w:t>28</w:t>
      </w:r>
      <w:r w:rsidRPr="00497BDC">
        <w:rPr>
          <w:rFonts w:ascii="Times New Roman" w:hAnsi="Times New Roman"/>
          <w:i/>
          <w:sz w:val="24"/>
          <w:lang w:val="pt-BR"/>
        </w:rPr>
        <w:t xml:space="preserve"> </w:t>
      </w:r>
      <w:r w:rsidRPr="00077D05">
        <w:rPr>
          <w:rFonts w:ascii="Times New Roman" w:hAnsi="Times New Roman"/>
          <w:i/>
          <w:sz w:val="24"/>
          <w:lang w:val="vi-VN"/>
        </w:rPr>
        <w:t xml:space="preserve">tháng </w:t>
      </w:r>
      <w:r w:rsidRPr="000B2E98">
        <w:rPr>
          <w:rFonts w:ascii="Times New Roman" w:hAnsi="Times New Roman"/>
          <w:i/>
          <w:sz w:val="24"/>
          <w:lang w:val="pt-BR"/>
        </w:rPr>
        <w:t>5</w:t>
      </w:r>
      <w:r w:rsidRPr="00077D05">
        <w:rPr>
          <w:rFonts w:ascii="Times New Roman" w:hAnsi="Times New Roman"/>
          <w:i/>
          <w:sz w:val="24"/>
          <w:lang w:val="vi-VN"/>
        </w:rPr>
        <w:t xml:space="preserve"> năm 202</w:t>
      </w:r>
      <w:r>
        <w:rPr>
          <w:rFonts w:ascii="Times New Roman" w:hAnsi="Times New Roman"/>
          <w:i/>
          <w:sz w:val="24"/>
          <w:lang w:val="pt-BR"/>
        </w:rPr>
        <w:t>4</w:t>
      </w:r>
      <w:r w:rsidRPr="00077D05">
        <w:rPr>
          <w:rFonts w:ascii="Times New Roman" w:hAnsi="Times New Roman"/>
          <w:i/>
          <w:sz w:val="24"/>
          <w:lang w:val="vi-VN"/>
        </w:rPr>
        <w:t xml:space="preserve"> của </w:t>
      </w:r>
      <w:r>
        <w:rPr>
          <w:rFonts w:ascii="Times New Roman" w:hAnsi="Times New Roman"/>
          <w:i/>
          <w:sz w:val="24"/>
          <w:lang w:val="pt-BR"/>
        </w:rPr>
        <w:t>Trường TH Vĩnh Hoà A</w:t>
      </w:r>
      <w:r w:rsidRPr="00077D05">
        <w:rPr>
          <w:rFonts w:ascii="Times New Roman" w:hAnsi="Times New Roman"/>
          <w:i/>
          <w:sz w:val="24"/>
          <w:lang w:val="vi-VN"/>
        </w:rPr>
        <w:t>)</w:t>
      </w: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96"/>
        <w:gridCol w:w="8456"/>
        <w:gridCol w:w="1132"/>
        <w:gridCol w:w="711"/>
        <w:gridCol w:w="3501"/>
      </w:tblGrid>
      <w:tr w:rsidR="002869CE" w:rsidRPr="00077D05" w14:paraId="59131ABD" w14:textId="77777777" w:rsidTr="00AE7FB0">
        <w:trPr>
          <w:trHeight w:val="443"/>
          <w:tblHeader/>
          <w:jc w:val="center"/>
        </w:trPr>
        <w:tc>
          <w:tcPr>
            <w:tcW w:w="305" w:type="pct"/>
            <w:shd w:val="clear" w:color="auto" w:fill="auto"/>
            <w:vAlign w:val="center"/>
          </w:tcPr>
          <w:p w14:paraId="06292EDE" w14:textId="77777777" w:rsidR="002869CE" w:rsidRPr="00077D05" w:rsidRDefault="002869CE" w:rsidP="00AE7FB0">
            <w:pPr>
              <w:widowControl w:val="0"/>
              <w:tabs>
                <w:tab w:val="left" w:pos="496"/>
              </w:tabs>
              <w:spacing w:before="60" w:after="60"/>
              <w:jc w:val="center"/>
              <w:rPr>
                <w:rFonts w:ascii="Times New Roman" w:hAnsi="Times New Roman"/>
                <w:b/>
                <w:sz w:val="24"/>
              </w:rPr>
            </w:pPr>
            <w:r w:rsidRPr="00077D05">
              <w:rPr>
                <w:rFonts w:ascii="Times New Roman" w:hAnsi="Times New Roman"/>
                <w:b/>
                <w:sz w:val="24"/>
              </w:rPr>
              <w:t>STT</w:t>
            </w:r>
          </w:p>
        </w:tc>
        <w:tc>
          <w:tcPr>
            <w:tcW w:w="2876" w:type="pct"/>
            <w:shd w:val="clear" w:color="auto" w:fill="auto"/>
            <w:vAlign w:val="center"/>
          </w:tcPr>
          <w:p w14:paraId="74F7BEC1" w14:textId="77777777" w:rsidR="002869CE" w:rsidRPr="00077D05" w:rsidRDefault="002869CE" w:rsidP="00AE7FB0">
            <w:pPr>
              <w:widowControl w:val="0"/>
              <w:spacing w:before="60" w:after="60"/>
              <w:jc w:val="center"/>
              <w:rPr>
                <w:rFonts w:ascii="Times New Roman" w:hAnsi="Times New Roman"/>
                <w:b/>
                <w:sz w:val="24"/>
              </w:rPr>
            </w:pPr>
            <w:r w:rsidRPr="00077D05">
              <w:rPr>
                <w:rFonts w:ascii="Times New Roman" w:hAnsi="Times New Roman"/>
                <w:b/>
                <w:sz w:val="24"/>
              </w:rPr>
              <w:t>Tiêu chí</w:t>
            </w:r>
          </w:p>
        </w:tc>
        <w:tc>
          <w:tcPr>
            <w:tcW w:w="385" w:type="pct"/>
            <w:shd w:val="clear" w:color="auto" w:fill="auto"/>
            <w:vAlign w:val="center"/>
          </w:tcPr>
          <w:p w14:paraId="5F5DF696" w14:textId="77777777" w:rsidR="002869CE" w:rsidRPr="00077D05" w:rsidRDefault="002869CE" w:rsidP="00AE7FB0">
            <w:pPr>
              <w:widowControl w:val="0"/>
              <w:spacing w:before="60" w:after="60"/>
              <w:jc w:val="center"/>
              <w:rPr>
                <w:rFonts w:ascii="Times New Roman" w:hAnsi="Times New Roman"/>
                <w:b/>
                <w:sz w:val="24"/>
              </w:rPr>
            </w:pPr>
            <w:r w:rsidRPr="00077D05">
              <w:rPr>
                <w:rFonts w:ascii="Times New Roman" w:hAnsi="Times New Roman"/>
                <w:b/>
                <w:sz w:val="24"/>
              </w:rPr>
              <w:t>Điểm cơ sở chấm</w:t>
            </w:r>
          </w:p>
        </w:tc>
        <w:tc>
          <w:tcPr>
            <w:tcW w:w="242" w:type="pct"/>
            <w:shd w:val="clear" w:color="auto" w:fill="auto"/>
            <w:vAlign w:val="center"/>
          </w:tcPr>
          <w:p w14:paraId="32C9B7BA" w14:textId="77777777" w:rsidR="002869CE" w:rsidRPr="00077D05" w:rsidRDefault="002869CE" w:rsidP="00AE7FB0">
            <w:pPr>
              <w:widowControl w:val="0"/>
              <w:spacing w:before="60" w:after="60"/>
              <w:jc w:val="center"/>
              <w:rPr>
                <w:rFonts w:ascii="Times New Roman" w:hAnsi="Times New Roman"/>
                <w:b/>
                <w:sz w:val="24"/>
              </w:rPr>
            </w:pPr>
            <w:r w:rsidRPr="00077D05">
              <w:rPr>
                <w:rFonts w:ascii="Times New Roman" w:hAnsi="Times New Roman"/>
                <w:b/>
                <w:sz w:val="24"/>
              </w:rPr>
              <w:t>Mức độ</w:t>
            </w:r>
          </w:p>
        </w:tc>
        <w:tc>
          <w:tcPr>
            <w:tcW w:w="1191" w:type="pct"/>
            <w:shd w:val="clear" w:color="auto" w:fill="auto"/>
            <w:vAlign w:val="center"/>
          </w:tcPr>
          <w:p w14:paraId="7F9A2F3C" w14:textId="77777777" w:rsidR="002869CE" w:rsidRPr="00077D05" w:rsidRDefault="002869CE" w:rsidP="00AE7FB0">
            <w:pPr>
              <w:widowControl w:val="0"/>
              <w:spacing w:before="60" w:after="60"/>
              <w:jc w:val="center"/>
              <w:rPr>
                <w:rFonts w:ascii="Times New Roman" w:hAnsi="Times New Roman"/>
                <w:b/>
                <w:sz w:val="24"/>
              </w:rPr>
            </w:pPr>
            <w:r w:rsidRPr="00077D05">
              <w:rPr>
                <w:rFonts w:ascii="Times New Roman" w:hAnsi="Times New Roman"/>
                <w:b/>
                <w:sz w:val="24"/>
              </w:rPr>
              <w:t xml:space="preserve">Ghi chú, minh chứng </w:t>
            </w:r>
            <w:r w:rsidRPr="00077D05">
              <w:rPr>
                <w:rFonts w:ascii="Times New Roman" w:hAnsi="Times New Roman"/>
                <w:b/>
                <w:sz w:val="24"/>
              </w:rPr>
              <w:br/>
            </w:r>
            <w:r w:rsidRPr="00077D05">
              <w:rPr>
                <w:rFonts w:ascii="Times New Roman" w:hAnsi="Times New Roman"/>
                <w:i/>
                <w:sz w:val="24"/>
              </w:rPr>
              <w:t xml:space="preserve">(Link truy cập/ Số </w:t>
            </w:r>
            <w:r>
              <w:rPr>
                <w:rFonts w:ascii="Times New Roman" w:hAnsi="Times New Roman"/>
                <w:i/>
                <w:sz w:val="24"/>
              </w:rPr>
              <w:t xml:space="preserve">hiệu </w:t>
            </w:r>
            <w:r w:rsidRPr="00077D05">
              <w:rPr>
                <w:rFonts w:ascii="Times New Roman" w:hAnsi="Times New Roman"/>
                <w:i/>
                <w:sz w:val="24"/>
              </w:rPr>
              <w:t>văn bản)</w:t>
            </w:r>
          </w:p>
        </w:tc>
      </w:tr>
      <w:tr w:rsidR="002869CE" w:rsidRPr="00077D05" w14:paraId="7A6F883A" w14:textId="77777777" w:rsidTr="00AE7FB0">
        <w:trPr>
          <w:jc w:val="center"/>
        </w:trPr>
        <w:tc>
          <w:tcPr>
            <w:tcW w:w="305" w:type="pct"/>
            <w:shd w:val="clear" w:color="auto" w:fill="auto"/>
            <w:vAlign w:val="center"/>
          </w:tcPr>
          <w:p w14:paraId="4CF5ADEF" w14:textId="77777777" w:rsidR="002869CE" w:rsidRPr="00077D05" w:rsidRDefault="002869CE" w:rsidP="002869CE">
            <w:pPr>
              <w:pStyle w:val="ListParagraph"/>
              <w:widowControl w:val="0"/>
              <w:numPr>
                <w:ilvl w:val="0"/>
                <w:numId w:val="1"/>
              </w:numPr>
              <w:tabs>
                <w:tab w:val="left" w:pos="390"/>
              </w:tabs>
              <w:spacing w:before="60" w:after="60" w:line="240" w:lineRule="auto"/>
              <w:ind w:left="172" w:firstLine="0"/>
              <w:contextualSpacing w:val="0"/>
              <w:rPr>
                <w:b/>
                <w:sz w:val="24"/>
                <w:szCs w:val="24"/>
              </w:rPr>
            </w:pPr>
          </w:p>
        </w:tc>
        <w:tc>
          <w:tcPr>
            <w:tcW w:w="2876" w:type="pct"/>
            <w:shd w:val="clear" w:color="auto" w:fill="auto"/>
            <w:vAlign w:val="center"/>
          </w:tcPr>
          <w:p w14:paraId="081E8B89" w14:textId="77777777" w:rsidR="002869CE" w:rsidRPr="00077D05" w:rsidRDefault="002869CE" w:rsidP="00AE7FB0">
            <w:pPr>
              <w:widowControl w:val="0"/>
              <w:spacing w:before="60" w:after="60"/>
              <w:rPr>
                <w:rFonts w:ascii="Times New Roman" w:hAnsi="Times New Roman"/>
                <w:b/>
                <w:sz w:val="24"/>
              </w:rPr>
            </w:pPr>
            <w:r w:rsidRPr="00077D05">
              <w:rPr>
                <w:rFonts w:ascii="Times New Roman" w:hAnsi="Times New Roman"/>
                <w:b/>
                <w:sz w:val="24"/>
              </w:rPr>
              <w:t>Chuyển đổi số trong dạy, học</w:t>
            </w:r>
          </w:p>
        </w:tc>
        <w:tc>
          <w:tcPr>
            <w:tcW w:w="385" w:type="pct"/>
            <w:shd w:val="clear" w:color="auto" w:fill="auto"/>
          </w:tcPr>
          <w:p w14:paraId="16DBB4DA" w14:textId="77777777" w:rsidR="002869CE" w:rsidRPr="00077D05" w:rsidRDefault="002869CE" w:rsidP="00AE7FB0">
            <w:pPr>
              <w:widowControl w:val="0"/>
              <w:spacing w:before="60" w:after="60"/>
              <w:jc w:val="center"/>
              <w:rPr>
                <w:rFonts w:ascii="Times New Roman" w:hAnsi="Times New Roman"/>
                <w:b/>
                <w:sz w:val="24"/>
              </w:rPr>
            </w:pPr>
            <w:r>
              <w:rPr>
                <w:rFonts w:ascii="Times New Roman" w:hAnsi="Times New Roman"/>
                <w:b/>
                <w:sz w:val="24"/>
              </w:rPr>
              <w:t>71</w:t>
            </w:r>
          </w:p>
        </w:tc>
        <w:tc>
          <w:tcPr>
            <w:tcW w:w="242" w:type="pct"/>
            <w:shd w:val="clear" w:color="auto" w:fill="auto"/>
            <w:vAlign w:val="center"/>
          </w:tcPr>
          <w:p w14:paraId="05B5DDE0" w14:textId="77777777" w:rsidR="002869CE" w:rsidRPr="00077D05" w:rsidRDefault="002869CE" w:rsidP="00AE7FB0">
            <w:pPr>
              <w:widowControl w:val="0"/>
              <w:spacing w:before="60" w:after="60"/>
              <w:jc w:val="center"/>
              <w:rPr>
                <w:rFonts w:ascii="Times New Roman" w:hAnsi="Times New Roman"/>
                <w:b/>
                <w:sz w:val="24"/>
              </w:rPr>
            </w:pPr>
            <w:r>
              <w:rPr>
                <w:rFonts w:ascii="Times New Roman" w:hAnsi="Times New Roman"/>
                <w:b/>
                <w:sz w:val="24"/>
              </w:rPr>
              <w:t>2</w:t>
            </w:r>
          </w:p>
        </w:tc>
        <w:tc>
          <w:tcPr>
            <w:tcW w:w="1191" w:type="pct"/>
            <w:shd w:val="clear" w:color="auto" w:fill="auto"/>
            <w:vAlign w:val="center"/>
          </w:tcPr>
          <w:p w14:paraId="2D0D8336" w14:textId="77777777" w:rsidR="002869CE" w:rsidRPr="00077D05" w:rsidRDefault="002869CE" w:rsidP="00AE7FB0">
            <w:pPr>
              <w:widowControl w:val="0"/>
              <w:spacing w:before="60" w:after="60"/>
              <w:jc w:val="center"/>
              <w:rPr>
                <w:rFonts w:ascii="Times New Roman" w:hAnsi="Times New Roman"/>
                <w:b/>
                <w:sz w:val="24"/>
              </w:rPr>
            </w:pPr>
          </w:p>
        </w:tc>
      </w:tr>
      <w:tr w:rsidR="002869CE" w:rsidRPr="00077D05" w14:paraId="75C20293" w14:textId="77777777" w:rsidTr="00AE7FB0">
        <w:trPr>
          <w:jc w:val="center"/>
        </w:trPr>
        <w:tc>
          <w:tcPr>
            <w:tcW w:w="305" w:type="pct"/>
            <w:shd w:val="clear" w:color="auto" w:fill="auto"/>
            <w:vAlign w:val="center"/>
          </w:tcPr>
          <w:p w14:paraId="23CA2291"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1C9CD424"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Có ban hành kế hoạch tổ chức dạy học trực tuyến (kết hợp với dạy học trực tiếp; ban hành riêng hoặc lồng ghép trong kế hoạch tổ chức dạy học hằng năm)</w:t>
            </w:r>
          </w:p>
        </w:tc>
        <w:tc>
          <w:tcPr>
            <w:tcW w:w="385" w:type="pct"/>
            <w:shd w:val="clear" w:color="auto" w:fill="auto"/>
          </w:tcPr>
          <w:p w14:paraId="47833D26"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Có</w:t>
            </w:r>
          </w:p>
        </w:tc>
        <w:tc>
          <w:tcPr>
            <w:tcW w:w="242" w:type="pct"/>
            <w:shd w:val="clear" w:color="auto" w:fill="auto"/>
            <w:vAlign w:val="center"/>
          </w:tcPr>
          <w:p w14:paraId="10CDAD01"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Đạt</w:t>
            </w:r>
          </w:p>
        </w:tc>
        <w:tc>
          <w:tcPr>
            <w:tcW w:w="1191" w:type="pct"/>
            <w:shd w:val="clear" w:color="auto" w:fill="auto"/>
            <w:vAlign w:val="center"/>
          </w:tcPr>
          <w:p w14:paraId="3D72BCCE"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 xml:space="preserve">Số: </w:t>
            </w:r>
            <w:r w:rsidRPr="00C17911">
              <w:rPr>
                <w:rFonts w:ascii="Times New Roman" w:hAnsi="Times New Roman"/>
                <w:sz w:val="24"/>
              </w:rPr>
              <w:t>284a/KH-THVHA ngày 10/10/2023</w:t>
            </w:r>
          </w:p>
        </w:tc>
      </w:tr>
      <w:tr w:rsidR="002869CE" w:rsidRPr="00077D05" w14:paraId="306FB78E" w14:textId="77777777" w:rsidTr="00AE7FB0">
        <w:trPr>
          <w:jc w:val="center"/>
        </w:trPr>
        <w:tc>
          <w:tcPr>
            <w:tcW w:w="305" w:type="pct"/>
            <w:shd w:val="clear" w:color="auto" w:fill="auto"/>
            <w:vAlign w:val="center"/>
          </w:tcPr>
          <w:p w14:paraId="2EE9B624"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56FD5CEB"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Có ban hành quy chế tổ chức dạy học trực tuyến</w:t>
            </w:r>
          </w:p>
        </w:tc>
        <w:tc>
          <w:tcPr>
            <w:tcW w:w="385" w:type="pct"/>
            <w:shd w:val="clear" w:color="auto" w:fill="auto"/>
          </w:tcPr>
          <w:p w14:paraId="50E2750B"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Có</w:t>
            </w:r>
          </w:p>
        </w:tc>
        <w:tc>
          <w:tcPr>
            <w:tcW w:w="242" w:type="pct"/>
            <w:shd w:val="clear" w:color="auto" w:fill="auto"/>
            <w:vAlign w:val="center"/>
          </w:tcPr>
          <w:p w14:paraId="1AB10063"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Đạt</w:t>
            </w:r>
          </w:p>
        </w:tc>
        <w:tc>
          <w:tcPr>
            <w:tcW w:w="1191" w:type="pct"/>
            <w:shd w:val="clear" w:color="auto" w:fill="auto"/>
            <w:vAlign w:val="center"/>
          </w:tcPr>
          <w:p w14:paraId="1368A431"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 xml:space="preserve">Số: </w:t>
            </w:r>
            <w:r w:rsidRPr="000C647A">
              <w:rPr>
                <w:rFonts w:ascii="Times New Roman" w:hAnsi="Times New Roman"/>
                <w:sz w:val="24"/>
              </w:rPr>
              <w:t>206/KH-THVHA ngày 18/9/2023</w:t>
            </w:r>
          </w:p>
        </w:tc>
      </w:tr>
      <w:tr w:rsidR="002869CE" w:rsidRPr="00077D05" w14:paraId="47960251" w14:textId="77777777" w:rsidTr="00AE7FB0">
        <w:trPr>
          <w:trHeight w:val="395"/>
          <w:jc w:val="center"/>
        </w:trPr>
        <w:tc>
          <w:tcPr>
            <w:tcW w:w="305" w:type="pct"/>
            <w:vMerge w:val="restart"/>
            <w:shd w:val="clear" w:color="auto" w:fill="auto"/>
            <w:vAlign w:val="center"/>
          </w:tcPr>
          <w:p w14:paraId="48E18E90"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10270B33"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Triển khai phần mềm dạy học trực tuyến:</w:t>
            </w:r>
          </w:p>
          <w:p w14:paraId="44E551AF" w14:textId="77777777" w:rsidR="002869CE" w:rsidRPr="00077D05" w:rsidRDefault="002869CE" w:rsidP="00AE7FB0">
            <w:pPr>
              <w:widowControl w:val="0"/>
              <w:spacing w:before="60" w:after="60"/>
              <w:jc w:val="both"/>
              <w:rPr>
                <w:rFonts w:ascii="Times New Roman" w:hAnsi="Times New Roman"/>
                <w:i/>
                <w:sz w:val="24"/>
              </w:rPr>
            </w:pPr>
            <w:r w:rsidRPr="00077D05">
              <w:rPr>
                <w:rFonts w:ascii="Times New Roman" w:hAnsi="Times New Roman"/>
                <w:sz w:val="24"/>
              </w:rPr>
              <w:t>- Có triển khai phần mềm dạy học trực tuyến trực tiếp (ghi tên)</w:t>
            </w:r>
          </w:p>
        </w:tc>
        <w:tc>
          <w:tcPr>
            <w:tcW w:w="385" w:type="pct"/>
            <w:shd w:val="clear" w:color="auto" w:fill="auto"/>
            <w:vAlign w:val="center"/>
          </w:tcPr>
          <w:p w14:paraId="2C7B7C38"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6</w:t>
            </w:r>
          </w:p>
        </w:tc>
        <w:tc>
          <w:tcPr>
            <w:tcW w:w="242" w:type="pct"/>
            <w:vMerge w:val="restart"/>
            <w:shd w:val="clear" w:color="auto" w:fill="auto"/>
            <w:vAlign w:val="center"/>
          </w:tcPr>
          <w:p w14:paraId="18593B6D"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1</w:t>
            </w:r>
          </w:p>
        </w:tc>
        <w:tc>
          <w:tcPr>
            <w:tcW w:w="1191" w:type="pct"/>
            <w:vMerge w:val="restart"/>
            <w:shd w:val="clear" w:color="auto" w:fill="auto"/>
            <w:vAlign w:val="center"/>
          </w:tcPr>
          <w:p w14:paraId="32497839"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Zoom, Google meet</w:t>
            </w:r>
          </w:p>
        </w:tc>
      </w:tr>
      <w:tr w:rsidR="002869CE" w:rsidRPr="00077D05" w14:paraId="6A1AAD03" w14:textId="77777777" w:rsidTr="00AE7FB0">
        <w:trPr>
          <w:jc w:val="center"/>
        </w:trPr>
        <w:tc>
          <w:tcPr>
            <w:tcW w:w="305" w:type="pct"/>
            <w:vMerge/>
            <w:shd w:val="clear" w:color="auto" w:fill="auto"/>
            <w:vAlign w:val="center"/>
          </w:tcPr>
          <w:p w14:paraId="60E3AE92"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19AD0C61"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xml:space="preserve">- Có triển khai </w:t>
            </w:r>
            <w:bookmarkStart w:id="0" w:name="_Hlk168153242"/>
            <w:r w:rsidRPr="00077D05">
              <w:rPr>
                <w:rFonts w:ascii="Times New Roman" w:hAnsi="Times New Roman"/>
                <w:sz w:val="24"/>
              </w:rPr>
              <w:t xml:space="preserve">hệ thống quản lý học tập trực tuyến (LMS)/hệ thống quản lý nội dung học tập trực tuyến (LCMS) </w:t>
            </w:r>
            <w:bookmarkEnd w:id="0"/>
            <w:r w:rsidRPr="00077D05">
              <w:rPr>
                <w:rFonts w:ascii="Times New Roman" w:hAnsi="Times New Roman"/>
                <w:sz w:val="24"/>
              </w:rPr>
              <w:t xml:space="preserve">(cung cấp thông tin: Tên giải pháp, tự xây dựng/thuê/mua). </w:t>
            </w:r>
          </w:p>
          <w:p w14:paraId="1EC0A9F3"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xml:space="preserve">- Hệ thống LMS/LCMS có triển khai các chức năng: </w:t>
            </w:r>
          </w:p>
          <w:p w14:paraId="60449868"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xml:space="preserve">(1) Giáo viên giao bài cho học sinh tự học; </w:t>
            </w:r>
          </w:p>
          <w:p w14:paraId="4297B269"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xml:space="preserve">(2) Giáo viên trả lời (giải đáp) các câu hỏi của học sinh; </w:t>
            </w:r>
          </w:p>
          <w:p w14:paraId="50A43DCF"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xml:space="preserve">(3) Tổ chức kiểm tra, đánh giá thường xuyên; </w:t>
            </w:r>
          </w:p>
          <w:p w14:paraId="47E41BF8"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(4) Phụ huynh học sinh tham gia vào các hoạt động học tập của học sinh.</w:t>
            </w:r>
          </w:p>
        </w:tc>
        <w:tc>
          <w:tcPr>
            <w:tcW w:w="385" w:type="pct"/>
            <w:shd w:val="clear" w:color="auto" w:fill="auto"/>
            <w:vAlign w:val="center"/>
          </w:tcPr>
          <w:p w14:paraId="1511D6E8"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0</w:t>
            </w:r>
          </w:p>
        </w:tc>
        <w:tc>
          <w:tcPr>
            <w:tcW w:w="242" w:type="pct"/>
            <w:vMerge/>
            <w:shd w:val="clear" w:color="auto" w:fill="auto"/>
            <w:vAlign w:val="center"/>
          </w:tcPr>
          <w:p w14:paraId="686E45A4" w14:textId="77777777" w:rsidR="002869CE" w:rsidRPr="00077D05" w:rsidRDefault="002869CE" w:rsidP="00AE7FB0">
            <w:pPr>
              <w:widowControl w:val="0"/>
              <w:spacing w:before="60" w:after="60"/>
              <w:jc w:val="both"/>
              <w:rPr>
                <w:rFonts w:ascii="Times New Roman" w:hAnsi="Times New Roman"/>
                <w:sz w:val="24"/>
              </w:rPr>
            </w:pPr>
          </w:p>
        </w:tc>
        <w:tc>
          <w:tcPr>
            <w:tcW w:w="1191" w:type="pct"/>
            <w:vMerge/>
            <w:shd w:val="clear" w:color="auto" w:fill="auto"/>
            <w:vAlign w:val="center"/>
          </w:tcPr>
          <w:p w14:paraId="697289BB"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763E77BD" w14:textId="77777777" w:rsidTr="00AE7FB0">
        <w:trPr>
          <w:jc w:val="center"/>
        </w:trPr>
        <w:tc>
          <w:tcPr>
            <w:tcW w:w="305" w:type="pct"/>
            <w:shd w:val="clear" w:color="auto" w:fill="auto"/>
            <w:vAlign w:val="center"/>
          </w:tcPr>
          <w:p w14:paraId="1C6C4361"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00619A50"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Số lượng học liệu được số hóa (đã được tổ chuyên môn thông qua và được người đứng đầu cơ sở giáo dục phê duyệt).</w:t>
            </w:r>
          </w:p>
        </w:tc>
        <w:tc>
          <w:tcPr>
            <w:tcW w:w="385" w:type="pct"/>
            <w:shd w:val="clear" w:color="auto" w:fill="auto"/>
            <w:vAlign w:val="center"/>
          </w:tcPr>
          <w:p w14:paraId="3B6999C6"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10</w:t>
            </w:r>
          </w:p>
        </w:tc>
        <w:tc>
          <w:tcPr>
            <w:tcW w:w="242" w:type="pct"/>
            <w:shd w:val="clear" w:color="auto" w:fill="auto"/>
            <w:vAlign w:val="center"/>
          </w:tcPr>
          <w:p w14:paraId="5D3D08F0"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3</w:t>
            </w:r>
          </w:p>
        </w:tc>
        <w:tc>
          <w:tcPr>
            <w:tcW w:w="1191" w:type="pct"/>
            <w:shd w:val="clear" w:color="auto" w:fill="auto"/>
            <w:vAlign w:val="center"/>
          </w:tcPr>
          <w:p w14:paraId="098CB668" w14:textId="77777777" w:rsidR="002869CE" w:rsidRPr="00077D05" w:rsidRDefault="002869CE" w:rsidP="00AE7FB0">
            <w:pPr>
              <w:widowControl w:val="0"/>
              <w:spacing w:before="60" w:after="60"/>
              <w:jc w:val="center"/>
              <w:rPr>
                <w:rFonts w:ascii="Times New Roman" w:hAnsi="Times New Roman"/>
                <w:sz w:val="24"/>
              </w:rPr>
            </w:pPr>
            <w:hyperlink r:id="rId5" w:history="1">
              <w:r w:rsidRPr="005C5774">
                <w:rPr>
                  <w:rStyle w:val="Hyperlink"/>
                  <w:rFonts w:ascii="Times New Roman" w:hAnsi="Times New Roman"/>
                  <w:sz w:val="24"/>
                </w:rPr>
                <w:t>https://taphuan.nxbgd.vn</w:t>
              </w:r>
            </w:hyperlink>
          </w:p>
        </w:tc>
      </w:tr>
      <w:tr w:rsidR="002869CE" w:rsidRPr="00077D05" w14:paraId="7C346E47" w14:textId="77777777" w:rsidTr="00AE7FB0">
        <w:trPr>
          <w:trHeight w:val="774"/>
          <w:jc w:val="center"/>
        </w:trPr>
        <w:tc>
          <w:tcPr>
            <w:tcW w:w="305" w:type="pct"/>
            <w:vMerge w:val="restart"/>
            <w:shd w:val="clear" w:color="auto" w:fill="auto"/>
            <w:vAlign w:val="center"/>
          </w:tcPr>
          <w:p w14:paraId="55848432"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57D059CA" w14:textId="77777777" w:rsidR="002869CE" w:rsidRPr="00077D05" w:rsidRDefault="002869CE" w:rsidP="00AE7FB0">
            <w:pPr>
              <w:widowControl w:val="0"/>
              <w:spacing w:before="60" w:after="60"/>
              <w:jc w:val="both"/>
              <w:rPr>
                <w:rFonts w:ascii="Times New Roman" w:hAnsi="Times New Roman"/>
                <w:i/>
                <w:sz w:val="24"/>
              </w:rPr>
            </w:pPr>
            <w:r w:rsidRPr="00077D05">
              <w:rPr>
                <w:rFonts w:ascii="Times New Roman" w:hAnsi="Times New Roman"/>
                <w:sz w:val="24"/>
              </w:rPr>
              <w:t>Có tổ chức triển khai thi, kiểm tra, đánh giá kết quả học tập trên phòng máy tính: có phần mềm, máy tính kết nối mạng LAN (cung cấp thông tin: tên giải pháp phần mềm)</w:t>
            </w:r>
          </w:p>
        </w:tc>
        <w:tc>
          <w:tcPr>
            <w:tcW w:w="385" w:type="pct"/>
            <w:shd w:val="clear" w:color="auto" w:fill="auto"/>
            <w:vAlign w:val="center"/>
          </w:tcPr>
          <w:p w14:paraId="6F117C3D"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15</w:t>
            </w:r>
          </w:p>
        </w:tc>
        <w:tc>
          <w:tcPr>
            <w:tcW w:w="242" w:type="pct"/>
            <w:vMerge w:val="restart"/>
            <w:shd w:val="clear" w:color="auto" w:fill="auto"/>
            <w:vAlign w:val="center"/>
          </w:tcPr>
          <w:p w14:paraId="0CD8128B"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3</w:t>
            </w:r>
          </w:p>
        </w:tc>
        <w:tc>
          <w:tcPr>
            <w:tcW w:w="1191" w:type="pct"/>
            <w:vMerge w:val="restart"/>
            <w:shd w:val="clear" w:color="auto" w:fill="auto"/>
            <w:vAlign w:val="center"/>
          </w:tcPr>
          <w:p w14:paraId="584C2501"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N</w:t>
            </w:r>
            <w:r w:rsidRPr="00910CD6">
              <w:rPr>
                <w:rFonts w:ascii="Times New Roman" w:hAnsi="Times New Roman"/>
                <w:sz w:val="24"/>
              </w:rPr>
              <w:t xml:space="preserve">etsupport </w:t>
            </w:r>
            <w:r>
              <w:rPr>
                <w:rFonts w:ascii="Times New Roman" w:hAnsi="Times New Roman"/>
                <w:sz w:val="24"/>
              </w:rPr>
              <w:t>S</w:t>
            </w:r>
            <w:r w:rsidRPr="00910CD6">
              <w:rPr>
                <w:rFonts w:ascii="Times New Roman" w:hAnsi="Times New Roman"/>
                <w:sz w:val="24"/>
              </w:rPr>
              <w:t>chool</w:t>
            </w:r>
          </w:p>
        </w:tc>
      </w:tr>
      <w:tr w:rsidR="002869CE" w:rsidRPr="00077D05" w14:paraId="2DD8E41B" w14:textId="77777777" w:rsidTr="00AE7FB0">
        <w:trPr>
          <w:jc w:val="center"/>
        </w:trPr>
        <w:tc>
          <w:tcPr>
            <w:tcW w:w="305" w:type="pct"/>
            <w:vMerge/>
            <w:shd w:val="clear" w:color="auto" w:fill="auto"/>
            <w:vAlign w:val="center"/>
          </w:tcPr>
          <w:p w14:paraId="02778E9C"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3FA6B10B"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xml:space="preserve">Phần mềm </w:t>
            </w:r>
            <w:bookmarkStart w:id="1" w:name="_Hlk168153314"/>
            <w:r w:rsidRPr="00077D05">
              <w:rPr>
                <w:rFonts w:ascii="Times New Roman" w:hAnsi="Times New Roman"/>
                <w:sz w:val="24"/>
              </w:rPr>
              <w:t>tổ chức thi trên máy tính có kết nối, trao đổi kết quả với hệ thống quản trị nhà trường</w:t>
            </w:r>
            <w:bookmarkEnd w:id="1"/>
          </w:p>
        </w:tc>
        <w:tc>
          <w:tcPr>
            <w:tcW w:w="385" w:type="pct"/>
            <w:shd w:val="clear" w:color="auto" w:fill="auto"/>
            <w:vAlign w:val="center"/>
          </w:tcPr>
          <w:p w14:paraId="78E2B994"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0</w:t>
            </w:r>
          </w:p>
        </w:tc>
        <w:tc>
          <w:tcPr>
            <w:tcW w:w="242" w:type="pct"/>
            <w:vMerge/>
            <w:shd w:val="clear" w:color="auto" w:fill="auto"/>
            <w:vAlign w:val="center"/>
          </w:tcPr>
          <w:p w14:paraId="2CF657A8" w14:textId="77777777" w:rsidR="002869CE" w:rsidRPr="00077D05" w:rsidRDefault="002869CE" w:rsidP="00AE7FB0">
            <w:pPr>
              <w:widowControl w:val="0"/>
              <w:spacing w:before="60" w:after="60"/>
              <w:jc w:val="center"/>
              <w:rPr>
                <w:rFonts w:ascii="Times New Roman" w:hAnsi="Times New Roman"/>
                <w:sz w:val="24"/>
              </w:rPr>
            </w:pPr>
          </w:p>
        </w:tc>
        <w:tc>
          <w:tcPr>
            <w:tcW w:w="1191" w:type="pct"/>
            <w:vMerge/>
            <w:shd w:val="clear" w:color="auto" w:fill="auto"/>
            <w:vAlign w:val="center"/>
          </w:tcPr>
          <w:p w14:paraId="018D894C"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65A56C29" w14:textId="77777777" w:rsidTr="00AE7FB0">
        <w:trPr>
          <w:trHeight w:val="591"/>
          <w:jc w:val="center"/>
        </w:trPr>
        <w:tc>
          <w:tcPr>
            <w:tcW w:w="305" w:type="pct"/>
            <w:vMerge w:val="restart"/>
            <w:shd w:val="clear" w:color="auto" w:fill="auto"/>
            <w:vAlign w:val="center"/>
          </w:tcPr>
          <w:p w14:paraId="74B39BD3"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296DE5F4"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Phát triển nguồn nhân lực chuyển đổi số:</w:t>
            </w:r>
          </w:p>
          <w:p w14:paraId="781B79E9"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Tỉ lệ giáo viên có tài khoản sử dụng trên Hệ thống bồi dưỡng giáo viên trực tuyến để tự bồi dưỡng qua mạng một cách chủ động, thường xuyên theo nhu cầu</w:t>
            </w:r>
          </w:p>
        </w:tc>
        <w:tc>
          <w:tcPr>
            <w:tcW w:w="385" w:type="pct"/>
            <w:shd w:val="clear" w:color="auto" w:fill="auto"/>
            <w:vAlign w:val="center"/>
          </w:tcPr>
          <w:p w14:paraId="5120C94B"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7</w:t>
            </w:r>
          </w:p>
        </w:tc>
        <w:tc>
          <w:tcPr>
            <w:tcW w:w="242" w:type="pct"/>
            <w:vMerge w:val="restart"/>
            <w:shd w:val="clear" w:color="auto" w:fill="auto"/>
            <w:vAlign w:val="center"/>
          </w:tcPr>
          <w:p w14:paraId="71D72094"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3</w:t>
            </w:r>
          </w:p>
        </w:tc>
        <w:tc>
          <w:tcPr>
            <w:tcW w:w="1191" w:type="pct"/>
            <w:vMerge w:val="restart"/>
            <w:shd w:val="clear" w:color="auto" w:fill="auto"/>
            <w:vAlign w:val="center"/>
          </w:tcPr>
          <w:p w14:paraId="6509C1E7" w14:textId="77777777" w:rsidR="002869CE" w:rsidRDefault="002869CE" w:rsidP="00AE7FB0">
            <w:pPr>
              <w:widowControl w:val="0"/>
              <w:spacing w:before="60" w:after="60"/>
              <w:jc w:val="center"/>
              <w:rPr>
                <w:rFonts w:ascii="Times New Roman" w:hAnsi="Times New Roman"/>
                <w:sz w:val="24"/>
              </w:rPr>
            </w:pPr>
            <w:r>
              <w:rPr>
                <w:rFonts w:ascii="Times New Roman" w:hAnsi="Times New Roman"/>
                <w:sz w:val="24"/>
              </w:rPr>
              <w:t>Hệ thống bồi dưỡng giáo viên trực tuyến</w:t>
            </w:r>
          </w:p>
          <w:p w14:paraId="4260A9BD" w14:textId="77777777" w:rsidR="002869CE" w:rsidRDefault="002869CE" w:rsidP="00AE7FB0">
            <w:pPr>
              <w:widowControl w:val="0"/>
              <w:spacing w:before="60" w:after="60"/>
              <w:jc w:val="center"/>
              <w:rPr>
                <w:rFonts w:ascii="Times New Roman" w:hAnsi="Times New Roman"/>
                <w:sz w:val="24"/>
              </w:rPr>
            </w:pPr>
            <w:hyperlink r:id="rId6" w:history="1">
              <w:r w:rsidRPr="005C5774">
                <w:rPr>
                  <w:rStyle w:val="Hyperlink"/>
                  <w:rFonts w:ascii="Times New Roman" w:hAnsi="Times New Roman"/>
                  <w:sz w:val="24"/>
                </w:rPr>
                <w:t>https://temis.csdl.edu.vn</w:t>
              </w:r>
            </w:hyperlink>
          </w:p>
          <w:p w14:paraId="115C83F1" w14:textId="77777777" w:rsidR="002869CE" w:rsidRDefault="002869CE" w:rsidP="00AE7FB0">
            <w:pPr>
              <w:widowControl w:val="0"/>
              <w:spacing w:before="60" w:after="60"/>
              <w:jc w:val="center"/>
              <w:rPr>
                <w:rFonts w:ascii="Times New Roman" w:hAnsi="Times New Roman"/>
                <w:sz w:val="24"/>
              </w:rPr>
            </w:pPr>
            <w:r>
              <w:rPr>
                <w:rFonts w:ascii="Times New Roman" w:hAnsi="Times New Roman"/>
                <w:sz w:val="24"/>
              </w:rPr>
              <w:t>Bài giảng điện tử</w:t>
            </w:r>
          </w:p>
          <w:p w14:paraId="253E6495" w14:textId="77777777" w:rsidR="002869CE" w:rsidRPr="00077D05" w:rsidRDefault="002869CE" w:rsidP="00AE7FB0">
            <w:pPr>
              <w:widowControl w:val="0"/>
              <w:spacing w:before="60" w:after="60"/>
              <w:jc w:val="center"/>
              <w:rPr>
                <w:rFonts w:ascii="Times New Roman" w:hAnsi="Times New Roman"/>
                <w:sz w:val="24"/>
              </w:rPr>
            </w:pPr>
            <w:r w:rsidRPr="000C647A">
              <w:rPr>
                <w:rFonts w:ascii="Times New Roman" w:hAnsi="Times New Roman"/>
                <w:sz w:val="24"/>
              </w:rPr>
              <w:t>https://drive.google.com/drive/fold</w:t>
            </w:r>
            <w:r w:rsidRPr="000C647A">
              <w:rPr>
                <w:rFonts w:ascii="Times New Roman" w:hAnsi="Times New Roman"/>
                <w:sz w:val="24"/>
              </w:rPr>
              <w:lastRenderedPageBreak/>
              <w:t>ers/1QIR1ZSEaGx62YjB9J7wcf55E9ZWosJlY</w:t>
            </w:r>
          </w:p>
        </w:tc>
      </w:tr>
      <w:tr w:rsidR="002869CE" w:rsidRPr="00077D05" w14:paraId="4FD7CC84" w14:textId="77777777" w:rsidTr="00AE7FB0">
        <w:trPr>
          <w:trHeight w:val="591"/>
          <w:jc w:val="center"/>
        </w:trPr>
        <w:tc>
          <w:tcPr>
            <w:tcW w:w="305" w:type="pct"/>
            <w:vMerge/>
            <w:shd w:val="clear" w:color="auto" w:fill="auto"/>
            <w:vAlign w:val="center"/>
          </w:tcPr>
          <w:p w14:paraId="16335E67"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4BB95269"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Tỉ lệ giáo viên có thể khai thác sử dụng được các phần mềm, công cụ nhằm đổi mới phương pháp dạy học</w:t>
            </w:r>
          </w:p>
        </w:tc>
        <w:tc>
          <w:tcPr>
            <w:tcW w:w="385" w:type="pct"/>
            <w:shd w:val="clear" w:color="auto" w:fill="auto"/>
            <w:vAlign w:val="center"/>
          </w:tcPr>
          <w:p w14:paraId="1F9B5A71" w14:textId="77777777" w:rsidR="002869CE" w:rsidRPr="00077D05" w:rsidRDefault="002869CE" w:rsidP="00AE7FB0">
            <w:pPr>
              <w:widowControl w:val="0"/>
              <w:spacing w:before="60" w:after="60"/>
              <w:jc w:val="center"/>
              <w:rPr>
                <w:rFonts w:ascii="Times New Roman" w:hAnsi="Times New Roman"/>
                <w:i/>
                <w:sz w:val="24"/>
              </w:rPr>
            </w:pPr>
            <w:r>
              <w:rPr>
                <w:rFonts w:ascii="Times New Roman" w:hAnsi="Times New Roman"/>
                <w:i/>
                <w:sz w:val="24"/>
              </w:rPr>
              <w:t>7</w:t>
            </w:r>
          </w:p>
        </w:tc>
        <w:tc>
          <w:tcPr>
            <w:tcW w:w="242" w:type="pct"/>
            <w:vMerge/>
            <w:shd w:val="clear" w:color="auto" w:fill="auto"/>
            <w:vAlign w:val="center"/>
          </w:tcPr>
          <w:p w14:paraId="25E961CA" w14:textId="77777777" w:rsidR="002869CE" w:rsidRPr="00077D05" w:rsidRDefault="002869CE" w:rsidP="00AE7FB0">
            <w:pPr>
              <w:widowControl w:val="0"/>
              <w:spacing w:before="60" w:after="60"/>
              <w:rPr>
                <w:rFonts w:ascii="Times New Roman" w:hAnsi="Times New Roman"/>
                <w:sz w:val="24"/>
              </w:rPr>
            </w:pPr>
          </w:p>
        </w:tc>
        <w:tc>
          <w:tcPr>
            <w:tcW w:w="1191" w:type="pct"/>
            <w:vMerge/>
            <w:shd w:val="clear" w:color="auto" w:fill="auto"/>
            <w:vAlign w:val="center"/>
          </w:tcPr>
          <w:p w14:paraId="055959D4"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3944B78B" w14:textId="77777777" w:rsidTr="00AE7FB0">
        <w:trPr>
          <w:trHeight w:val="591"/>
          <w:jc w:val="center"/>
        </w:trPr>
        <w:tc>
          <w:tcPr>
            <w:tcW w:w="305" w:type="pct"/>
            <w:vMerge/>
            <w:shd w:val="clear" w:color="auto" w:fill="auto"/>
            <w:vAlign w:val="center"/>
          </w:tcPr>
          <w:p w14:paraId="24CDCE21"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06698A3B"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Tỉ lệ giáo viên có thể xây dựng được học liệu số, bài giảng điện tử</w:t>
            </w:r>
          </w:p>
        </w:tc>
        <w:tc>
          <w:tcPr>
            <w:tcW w:w="385" w:type="pct"/>
            <w:shd w:val="clear" w:color="auto" w:fill="auto"/>
            <w:vAlign w:val="center"/>
          </w:tcPr>
          <w:p w14:paraId="19E89C6E"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6</w:t>
            </w:r>
          </w:p>
        </w:tc>
        <w:tc>
          <w:tcPr>
            <w:tcW w:w="242" w:type="pct"/>
            <w:vMerge/>
            <w:shd w:val="clear" w:color="auto" w:fill="auto"/>
            <w:vAlign w:val="center"/>
          </w:tcPr>
          <w:p w14:paraId="0BC5D4C6" w14:textId="77777777" w:rsidR="002869CE" w:rsidRPr="00077D05" w:rsidRDefault="002869CE" w:rsidP="00AE7FB0">
            <w:pPr>
              <w:widowControl w:val="0"/>
              <w:spacing w:before="60" w:after="60"/>
              <w:rPr>
                <w:rFonts w:ascii="Times New Roman" w:hAnsi="Times New Roman"/>
                <w:sz w:val="24"/>
              </w:rPr>
            </w:pPr>
          </w:p>
        </w:tc>
        <w:tc>
          <w:tcPr>
            <w:tcW w:w="1191" w:type="pct"/>
            <w:vMerge/>
            <w:shd w:val="clear" w:color="auto" w:fill="auto"/>
            <w:vAlign w:val="center"/>
          </w:tcPr>
          <w:p w14:paraId="3F8054DF"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626AE433" w14:textId="77777777" w:rsidTr="00AE7FB0">
        <w:trPr>
          <w:trHeight w:val="443"/>
          <w:jc w:val="center"/>
        </w:trPr>
        <w:tc>
          <w:tcPr>
            <w:tcW w:w="305" w:type="pct"/>
            <w:vMerge w:val="restart"/>
            <w:shd w:val="clear" w:color="auto" w:fill="auto"/>
            <w:vAlign w:val="center"/>
          </w:tcPr>
          <w:p w14:paraId="1C4222BE"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303BA54C"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Hạ tầng, thiết bị sử dụng chuyển đổi số dạy, học:</w:t>
            </w:r>
          </w:p>
          <w:p w14:paraId="7B411904" w14:textId="77777777" w:rsidR="002869CE" w:rsidRPr="00077D05" w:rsidRDefault="002869CE" w:rsidP="00AE7FB0">
            <w:pPr>
              <w:widowControl w:val="0"/>
              <w:spacing w:before="60" w:after="60"/>
              <w:jc w:val="both"/>
              <w:rPr>
                <w:rFonts w:ascii="Times New Roman" w:hAnsi="Times New Roman"/>
                <w:b/>
                <w:i/>
                <w:sz w:val="24"/>
              </w:rPr>
            </w:pPr>
            <w:r w:rsidRPr="00077D05">
              <w:rPr>
                <w:rFonts w:ascii="Times New Roman" w:hAnsi="Times New Roman"/>
                <w:sz w:val="24"/>
              </w:rPr>
              <w:t xml:space="preserve">- Tỉ lệ phòng học có thiết bị trình chiếu, thiết bị phụ trợ sử dụng dạy-học và kết nối Internet trên tổng số phòng học </w:t>
            </w:r>
          </w:p>
        </w:tc>
        <w:tc>
          <w:tcPr>
            <w:tcW w:w="385" w:type="pct"/>
            <w:shd w:val="clear" w:color="auto" w:fill="auto"/>
            <w:vAlign w:val="center"/>
          </w:tcPr>
          <w:p w14:paraId="0B69A871"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8</w:t>
            </w:r>
          </w:p>
        </w:tc>
        <w:tc>
          <w:tcPr>
            <w:tcW w:w="242" w:type="pct"/>
            <w:vMerge w:val="restart"/>
            <w:shd w:val="clear" w:color="auto" w:fill="auto"/>
            <w:vAlign w:val="center"/>
          </w:tcPr>
          <w:p w14:paraId="6F6F9F6F" w14:textId="77777777" w:rsidR="002869CE" w:rsidRPr="00077D05" w:rsidRDefault="002869CE" w:rsidP="00AE7FB0">
            <w:pPr>
              <w:widowControl w:val="0"/>
              <w:spacing w:before="60" w:after="60"/>
              <w:jc w:val="center"/>
              <w:rPr>
                <w:rFonts w:ascii="Times New Roman" w:hAnsi="Times New Roman"/>
                <w:b/>
                <w:sz w:val="24"/>
              </w:rPr>
            </w:pPr>
            <w:r>
              <w:rPr>
                <w:rFonts w:ascii="Times New Roman" w:hAnsi="Times New Roman"/>
                <w:b/>
                <w:sz w:val="24"/>
              </w:rPr>
              <w:t>3</w:t>
            </w:r>
          </w:p>
        </w:tc>
        <w:tc>
          <w:tcPr>
            <w:tcW w:w="1191" w:type="pct"/>
            <w:vMerge w:val="restart"/>
            <w:shd w:val="clear" w:color="auto" w:fill="auto"/>
            <w:vAlign w:val="center"/>
          </w:tcPr>
          <w:p w14:paraId="284461DB"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3D8A918F" w14:textId="77777777" w:rsidTr="00AE7FB0">
        <w:trPr>
          <w:trHeight w:val="443"/>
          <w:jc w:val="center"/>
        </w:trPr>
        <w:tc>
          <w:tcPr>
            <w:tcW w:w="305" w:type="pct"/>
            <w:vMerge/>
            <w:shd w:val="clear" w:color="auto" w:fill="auto"/>
            <w:vAlign w:val="center"/>
          </w:tcPr>
          <w:p w14:paraId="39C169F8"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4C0B2915"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Mức độ đáp ứng yêu cầu dạy môn tin học</w:t>
            </w:r>
          </w:p>
        </w:tc>
        <w:tc>
          <w:tcPr>
            <w:tcW w:w="385" w:type="pct"/>
            <w:shd w:val="clear" w:color="auto" w:fill="auto"/>
            <w:vAlign w:val="center"/>
          </w:tcPr>
          <w:p w14:paraId="6333EA3C"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7</w:t>
            </w:r>
          </w:p>
        </w:tc>
        <w:tc>
          <w:tcPr>
            <w:tcW w:w="242" w:type="pct"/>
            <w:vMerge/>
            <w:shd w:val="clear" w:color="auto" w:fill="auto"/>
            <w:vAlign w:val="center"/>
          </w:tcPr>
          <w:p w14:paraId="59ADF74E" w14:textId="77777777" w:rsidR="002869CE" w:rsidRPr="00077D05" w:rsidRDefault="002869CE" w:rsidP="00AE7FB0">
            <w:pPr>
              <w:widowControl w:val="0"/>
              <w:spacing w:before="60" w:after="60"/>
              <w:rPr>
                <w:rFonts w:ascii="Times New Roman" w:hAnsi="Times New Roman"/>
                <w:sz w:val="24"/>
              </w:rPr>
            </w:pPr>
          </w:p>
        </w:tc>
        <w:tc>
          <w:tcPr>
            <w:tcW w:w="1191" w:type="pct"/>
            <w:vMerge/>
            <w:shd w:val="clear" w:color="auto" w:fill="auto"/>
            <w:vAlign w:val="center"/>
          </w:tcPr>
          <w:p w14:paraId="01F560AE"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0D42EA29" w14:textId="77777777" w:rsidTr="00AE7FB0">
        <w:trPr>
          <w:trHeight w:val="443"/>
          <w:jc w:val="center"/>
        </w:trPr>
        <w:tc>
          <w:tcPr>
            <w:tcW w:w="305" w:type="pct"/>
            <w:vMerge/>
            <w:shd w:val="clear" w:color="auto" w:fill="auto"/>
            <w:vAlign w:val="center"/>
          </w:tcPr>
          <w:p w14:paraId="07FEE416" w14:textId="77777777" w:rsidR="002869CE" w:rsidRPr="00077D05" w:rsidRDefault="002869CE" w:rsidP="002869CE">
            <w:pPr>
              <w:pStyle w:val="ListParagraph"/>
              <w:widowControl w:val="0"/>
              <w:numPr>
                <w:ilvl w:val="1"/>
                <w:numId w:val="2"/>
              </w:numPr>
              <w:spacing w:before="60" w:after="60" w:line="240" w:lineRule="auto"/>
              <w:ind w:left="161" w:firstLine="0"/>
              <w:contextualSpacing w:val="0"/>
              <w:jc w:val="center"/>
              <w:rPr>
                <w:sz w:val="24"/>
                <w:szCs w:val="24"/>
              </w:rPr>
            </w:pPr>
          </w:p>
        </w:tc>
        <w:tc>
          <w:tcPr>
            <w:tcW w:w="2876" w:type="pct"/>
            <w:shd w:val="clear" w:color="auto" w:fill="auto"/>
            <w:vAlign w:val="center"/>
          </w:tcPr>
          <w:p w14:paraId="5880CEE5"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xml:space="preserve">- </w:t>
            </w:r>
            <w:bookmarkStart w:id="2" w:name="_Hlk168153341"/>
            <w:r w:rsidRPr="00077D05">
              <w:rPr>
                <w:rFonts w:ascii="Times New Roman" w:hAnsi="Times New Roman"/>
                <w:sz w:val="24"/>
              </w:rPr>
              <w:t xml:space="preserve">Có phòng studio </w:t>
            </w:r>
            <w:bookmarkEnd w:id="2"/>
            <w:r w:rsidRPr="00077D05">
              <w:rPr>
                <w:rFonts w:ascii="Times New Roman" w:hAnsi="Times New Roman"/>
                <w:sz w:val="24"/>
              </w:rPr>
              <w:t>(gồm máy tính, thiết bị phục trợ cho việc xây dựng học liệu số, bài g</w:t>
            </w:r>
            <w:r>
              <w:rPr>
                <w:rFonts w:ascii="Times New Roman" w:hAnsi="Times New Roman"/>
                <w:sz w:val="24"/>
                <w:lang w:val="vi-VN"/>
              </w:rPr>
              <w:t>i</w:t>
            </w:r>
            <w:r w:rsidRPr="00077D05">
              <w:rPr>
                <w:rFonts w:ascii="Times New Roman" w:hAnsi="Times New Roman"/>
                <w:sz w:val="24"/>
              </w:rPr>
              <w:t>ảng điện tử)</w:t>
            </w:r>
          </w:p>
        </w:tc>
        <w:tc>
          <w:tcPr>
            <w:tcW w:w="385" w:type="pct"/>
            <w:shd w:val="clear" w:color="auto" w:fill="auto"/>
            <w:vAlign w:val="center"/>
          </w:tcPr>
          <w:p w14:paraId="608E1C27"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5</w:t>
            </w:r>
          </w:p>
        </w:tc>
        <w:tc>
          <w:tcPr>
            <w:tcW w:w="242" w:type="pct"/>
            <w:vMerge/>
            <w:shd w:val="clear" w:color="auto" w:fill="auto"/>
            <w:vAlign w:val="center"/>
          </w:tcPr>
          <w:p w14:paraId="46DAF2C3" w14:textId="77777777" w:rsidR="002869CE" w:rsidRPr="00077D05" w:rsidRDefault="002869CE" w:rsidP="00AE7FB0">
            <w:pPr>
              <w:widowControl w:val="0"/>
              <w:spacing w:before="60" w:after="60"/>
              <w:rPr>
                <w:rFonts w:ascii="Times New Roman" w:hAnsi="Times New Roman"/>
                <w:sz w:val="24"/>
              </w:rPr>
            </w:pPr>
          </w:p>
        </w:tc>
        <w:tc>
          <w:tcPr>
            <w:tcW w:w="1191" w:type="pct"/>
            <w:vMerge/>
            <w:shd w:val="clear" w:color="auto" w:fill="auto"/>
            <w:vAlign w:val="center"/>
          </w:tcPr>
          <w:p w14:paraId="58A00093"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723E796B" w14:textId="77777777" w:rsidTr="00AE7FB0">
        <w:trPr>
          <w:jc w:val="center"/>
        </w:trPr>
        <w:tc>
          <w:tcPr>
            <w:tcW w:w="305" w:type="pct"/>
            <w:shd w:val="clear" w:color="auto" w:fill="auto"/>
            <w:vAlign w:val="center"/>
          </w:tcPr>
          <w:p w14:paraId="5B1DE9CE" w14:textId="77777777" w:rsidR="002869CE" w:rsidRPr="00077D05" w:rsidRDefault="002869CE" w:rsidP="002869CE">
            <w:pPr>
              <w:pStyle w:val="ListParagraph"/>
              <w:widowControl w:val="0"/>
              <w:numPr>
                <w:ilvl w:val="0"/>
                <w:numId w:val="1"/>
              </w:numPr>
              <w:tabs>
                <w:tab w:val="left" w:pos="435"/>
              </w:tabs>
              <w:spacing w:before="60" w:after="60" w:line="240" w:lineRule="auto"/>
              <w:ind w:left="172" w:firstLine="0"/>
              <w:contextualSpacing w:val="0"/>
              <w:jc w:val="center"/>
              <w:rPr>
                <w:b/>
                <w:sz w:val="24"/>
                <w:szCs w:val="24"/>
              </w:rPr>
            </w:pPr>
          </w:p>
        </w:tc>
        <w:tc>
          <w:tcPr>
            <w:tcW w:w="2876" w:type="pct"/>
            <w:shd w:val="clear" w:color="auto" w:fill="auto"/>
            <w:vAlign w:val="center"/>
          </w:tcPr>
          <w:p w14:paraId="259F658B" w14:textId="77777777" w:rsidR="002869CE" w:rsidRPr="00077D05" w:rsidRDefault="002869CE" w:rsidP="00AE7FB0">
            <w:pPr>
              <w:widowControl w:val="0"/>
              <w:spacing w:before="60" w:after="60"/>
              <w:rPr>
                <w:rFonts w:ascii="Times New Roman" w:hAnsi="Times New Roman"/>
                <w:b/>
                <w:sz w:val="24"/>
              </w:rPr>
            </w:pPr>
            <w:r w:rsidRPr="00077D05">
              <w:rPr>
                <w:rFonts w:ascii="Times New Roman" w:hAnsi="Times New Roman"/>
                <w:b/>
                <w:sz w:val="24"/>
              </w:rPr>
              <w:t>Chuyển đổi số trong quản trị cơ sở giáo dục</w:t>
            </w:r>
          </w:p>
        </w:tc>
        <w:tc>
          <w:tcPr>
            <w:tcW w:w="385" w:type="pct"/>
            <w:shd w:val="clear" w:color="auto" w:fill="auto"/>
          </w:tcPr>
          <w:p w14:paraId="6F0759F0" w14:textId="77777777" w:rsidR="002869CE" w:rsidRPr="00077D05" w:rsidRDefault="002869CE" w:rsidP="00AE7FB0">
            <w:pPr>
              <w:widowControl w:val="0"/>
              <w:spacing w:before="60" w:after="60"/>
              <w:jc w:val="center"/>
              <w:rPr>
                <w:rFonts w:ascii="Times New Roman" w:hAnsi="Times New Roman"/>
                <w:b/>
                <w:sz w:val="24"/>
              </w:rPr>
            </w:pPr>
            <w:r>
              <w:rPr>
                <w:rFonts w:ascii="Times New Roman" w:hAnsi="Times New Roman"/>
                <w:b/>
                <w:sz w:val="24"/>
              </w:rPr>
              <w:t>88</w:t>
            </w:r>
          </w:p>
        </w:tc>
        <w:tc>
          <w:tcPr>
            <w:tcW w:w="242" w:type="pct"/>
            <w:shd w:val="clear" w:color="auto" w:fill="auto"/>
            <w:vAlign w:val="center"/>
          </w:tcPr>
          <w:p w14:paraId="0812413B" w14:textId="77777777" w:rsidR="002869CE" w:rsidRPr="00077D05" w:rsidRDefault="002869CE" w:rsidP="00AE7FB0">
            <w:pPr>
              <w:widowControl w:val="0"/>
              <w:spacing w:before="60" w:after="60"/>
              <w:jc w:val="center"/>
              <w:rPr>
                <w:rFonts w:ascii="Times New Roman" w:hAnsi="Times New Roman"/>
                <w:b/>
                <w:sz w:val="24"/>
              </w:rPr>
            </w:pPr>
            <w:r>
              <w:rPr>
                <w:rFonts w:ascii="Times New Roman" w:hAnsi="Times New Roman"/>
                <w:b/>
                <w:sz w:val="24"/>
              </w:rPr>
              <w:t>3</w:t>
            </w:r>
          </w:p>
        </w:tc>
        <w:tc>
          <w:tcPr>
            <w:tcW w:w="1191" w:type="pct"/>
            <w:shd w:val="clear" w:color="auto" w:fill="auto"/>
            <w:vAlign w:val="center"/>
          </w:tcPr>
          <w:p w14:paraId="3F5D1D6B" w14:textId="77777777" w:rsidR="002869CE" w:rsidRPr="00077D05" w:rsidRDefault="002869CE" w:rsidP="00AE7FB0">
            <w:pPr>
              <w:widowControl w:val="0"/>
              <w:spacing w:before="60" w:after="60"/>
              <w:jc w:val="center"/>
              <w:rPr>
                <w:rFonts w:ascii="Times New Roman" w:hAnsi="Times New Roman"/>
                <w:b/>
                <w:sz w:val="24"/>
              </w:rPr>
            </w:pPr>
          </w:p>
        </w:tc>
      </w:tr>
      <w:tr w:rsidR="002869CE" w:rsidRPr="00077D05" w14:paraId="0B73AF06" w14:textId="77777777" w:rsidTr="00AE7FB0">
        <w:trPr>
          <w:jc w:val="center"/>
        </w:trPr>
        <w:tc>
          <w:tcPr>
            <w:tcW w:w="305" w:type="pct"/>
            <w:shd w:val="clear" w:color="auto" w:fill="auto"/>
            <w:vAlign w:val="center"/>
          </w:tcPr>
          <w:p w14:paraId="61C4FF1F"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5D7C2ED6"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Cơ sở giáo dục thành lập bộ phận chỉ đạo, phụ trách, triển khai ứng dụng CNTT, chuyển đổi số (thông tin: Họ tên, chức vụ, email, điện thoại)</w:t>
            </w:r>
          </w:p>
        </w:tc>
        <w:tc>
          <w:tcPr>
            <w:tcW w:w="385" w:type="pct"/>
            <w:shd w:val="clear" w:color="auto" w:fill="auto"/>
          </w:tcPr>
          <w:p w14:paraId="001DBB23"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5</w:t>
            </w:r>
          </w:p>
        </w:tc>
        <w:tc>
          <w:tcPr>
            <w:tcW w:w="242" w:type="pct"/>
            <w:shd w:val="clear" w:color="auto" w:fill="auto"/>
            <w:vAlign w:val="center"/>
          </w:tcPr>
          <w:p w14:paraId="0FA0D6B4"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Đạt</w:t>
            </w:r>
          </w:p>
        </w:tc>
        <w:tc>
          <w:tcPr>
            <w:tcW w:w="1191" w:type="pct"/>
            <w:shd w:val="clear" w:color="auto" w:fill="auto"/>
            <w:vAlign w:val="center"/>
          </w:tcPr>
          <w:p w14:paraId="28597895"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 xml:space="preserve">Số: </w:t>
            </w:r>
            <w:r w:rsidRPr="00C17911">
              <w:rPr>
                <w:rFonts w:ascii="Times New Roman" w:hAnsi="Times New Roman"/>
                <w:sz w:val="24"/>
              </w:rPr>
              <w:t>261/QĐ-THVHA ngày 22/9/2023</w:t>
            </w:r>
          </w:p>
        </w:tc>
      </w:tr>
      <w:tr w:rsidR="002869CE" w:rsidRPr="00077D05" w14:paraId="579FF8EE" w14:textId="77777777" w:rsidTr="00AE7FB0">
        <w:trPr>
          <w:jc w:val="center"/>
        </w:trPr>
        <w:tc>
          <w:tcPr>
            <w:tcW w:w="305" w:type="pct"/>
            <w:shd w:val="clear" w:color="auto" w:fill="auto"/>
            <w:vAlign w:val="center"/>
          </w:tcPr>
          <w:p w14:paraId="700E3C63"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6D2F9F8B"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Có ban hành kế hoạch ứng dụng CNTT, chuyển đổi số</w:t>
            </w:r>
          </w:p>
        </w:tc>
        <w:tc>
          <w:tcPr>
            <w:tcW w:w="385" w:type="pct"/>
            <w:shd w:val="clear" w:color="auto" w:fill="auto"/>
          </w:tcPr>
          <w:p w14:paraId="570881D1"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5</w:t>
            </w:r>
          </w:p>
        </w:tc>
        <w:tc>
          <w:tcPr>
            <w:tcW w:w="242" w:type="pct"/>
            <w:shd w:val="clear" w:color="auto" w:fill="auto"/>
            <w:vAlign w:val="center"/>
          </w:tcPr>
          <w:p w14:paraId="7C692589"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Đạt</w:t>
            </w:r>
          </w:p>
        </w:tc>
        <w:tc>
          <w:tcPr>
            <w:tcW w:w="1191" w:type="pct"/>
            <w:shd w:val="clear" w:color="auto" w:fill="auto"/>
            <w:vAlign w:val="center"/>
          </w:tcPr>
          <w:p w14:paraId="68D1E736"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 xml:space="preserve">Số: </w:t>
            </w:r>
            <w:r w:rsidRPr="00C17911">
              <w:rPr>
                <w:rFonts w:ascii="Times New Roman" w:hAnsi="Times New Roman"/>
                <w:sz w:val="24"/>
              </w:rPr>
              <w:t>260/KH-THVHA ngày 22/09/2023</w:t>
            </w:r>
          </w:p>
        </w:tc>
      </w:tr>
      <w:tr w:rsidR="002869CE" w:rsidRPr="00077D05" w14:paraId="4427E429" w14:textId="77777777" w:rsidTr="00AE7FB0">
        <w:trPr>
          <w:jc w:val="center"/>
        </w:trPr>
        <w:tc>
          <w:tcPr>
            <w:tcW w:w="305" w:type="pct"/>
            <w:vMerge w:val="restart"/>
            <w:shd w:val="clear" w:color="auto" w:fill="auto"/>
            <w:vAlign w:val="center"/>
          </w:tcPr>
          <w:p w14:paraId="2F1D9509"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1CEB3431"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Có triển khai phần mềm quản trị nhà trường (cung cấp thông tin: tên giải pháp, tự xây dựng/mua/thuê):</w:t>
            </w:r>
          </w:p>
          <w:p w14:paraId="063DFEF1"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 Có ban hành quy chế sử dụng hệ thống quản trị nhà trường</w:t>
            </w:r>
          </w:p>
        </w:tc>
        <w:tc>
          <w:tcPr>
            <w:tcW w:w="385" w:type="pct"/>
            <w:shd w:val="clear" w:color="auto" w:fill="auto"/>
            <w:vAlign w:val="center"/>
          </w:tcPr>
          <w:p w14:paraId="136A0D70"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6</w:t>
            </w:r>
          </w:p>
        </w:tc>
        <w:tc>
          <w:tcPr>
            <w:tcW w:w="242" w:type="pct"/>
            <w:vMerge w:val="restart"/>
            <w:shd w:val="clear" w:color="auto" w:fill="auto"/>
            <w:vAlign w:val="center"/>
          </w:tcPr>
          <w:p w14:paraId="669249C4"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3</w:t>
            </w:r>
          </w:p>
        </w:tc>
        <w:tc>
          <w:tcPr>
            <w:tcW w:w="1191" w:type="pct"/>
            <w:vMerge w:val="restart"/>
            <w:shd w:val="clear" w:color="auto" w:fill="auto"/>
            <w:vAlign w:val="center"/>
          </w:tcPr>
          <w:p w14:paraId="1524DA5E" w14:textId="77777777" w:rsidR="002869CE" w:rsidRDefault="002869CE" w:rsidP="00AE7FB0">
            <w:pPr>
              <w:widowControl w:val="0"/>
              <w:spacing w:before="60" w:after="60"/>
              <w:jc w:val="center"/>
              <w:rPr>
                <w:rFonts w:ascii="Times New Roman" w:hAnsi="Times New Roman"/>
                <w:sz w:val="24"/>
              </w:rPr>
            </w:pPr>
            <w:r>
              <w:rPr>
                <w:rFonts w:ascii="Times New Roman" w:hAnsi="Times New Roman"/>
                <w:sz w:val="24"/>
              </w:rPr>
              <w:t xml:space="preserve">Số: </w:t>
            </w:r>
            <w:r w:rsidRPr="00C17911">
              <w:rPr>
                <w:rFonts w:ascii="Times New Roman" w:hAnsi="Times New Roman"/>
                <w:sz w:val="24"/>
              </w:rPr>
              <w:t>258/QĐ-THVHA ngày 25/9/2023</w:t>
            </w:r>
          </w:p>
          <w:p w14:paraId="41DA0CC8" w14:textId="77777777" w:rsidR="002869CE" w:rsidRDefault="002869CE" w:rsidP="00AE7FB0">
            <w:pPr>
              <w:widowControl w:val="0"/>
              <w:spacing w:before="60" w:after="60"/>
              <w:jc w:val="center"/>
              <w:rPr>
                <w:rFonts w:ascii="Times New Roman" w:hAnsi="Times New Roman"/>
                <w:sz w:val="24"/>
              </w:rPr>
            </w:pPr>
            <w:r>
              <w:rPr>
                <w:rFonts w:ascii="Times New Roman" w:hAnsi="Times New Roman"/>
                <w:sz w:val="24"/>
              </w:rPr>
              <w:t xml:space="preserve">CSDL ngành: </w:t>
            </w:r>
            <w:hyperlink r:id="rId7" w:history="1">
              <w:r w:rsidRPr="00922CEA">
                <w:rPr>
                  <w:rStyle w:val="Hyperlink"/>
                  <w:rFonts w:ascii="Times New Roman" w:hAnsi="Times New Roman"/>
                  <w:sz w:val="24"/>
                </w:rPr>
                <w:t>https://truong.binhduong.edu.vn/Login.aspx?dv=C1</w:t>
              </w:r>
            </w:hyperlink>
          </w:p>
          <w:p w14:paraId="65293D2E" w14:textId="77777777" w:rsidR="002869CE" w:rsidRDefault="002869CE" w:rsidP="00AE7FB0">
            <w:pPr>
              <w:widowControl w:val="0"/>
              <w:spacing w:before="60" w:after="60"/>
              <w:jc w:val="center"/>
              <w:rPr>
                <w:rFonts w:ascii="Times New Roman" w:hAnsi="Times New Roman"/>
                <w:sz w:val="24"/>
              </w:rPr>
            </w:pPr>
            <w:r>
              <w:rPr>
                <w:rFonts w:ascii="Times New Roman" w:hAnsi="Times New Roman"/>
                <w:sz w:val="24"/>
              </w:rPr>
              <w:t xml:space="preserve">Vnedu: </w:t>
            </w:r>
            <w:hyperlink r:id="rId8" w:history="1">
              <w:r w:rsidRPr="00A57C2C">
                <w:rPr>
                  <w:rStyle w:val="Hyperlink"/>
                  <w:rFonts w:ascii="Times New Roman" w:hAnsi="Times New Roman"/>
                  <w:sz w:val="24"/>
                </w:rPr>
                <w:t>https://uvsvuvanssgdbinhduong.vnedu.vn/v3/</w:t>
              </w:r>
            </w:hyperlink>
          </w:p>
          <w:p w14:paraId="7A1CF675"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46DF1D51" w14:textId="77777777" w:rsidTr="00AE7FB0">
        <w:trPr>
          <w:jc w:val="center"/>
        </w:trPr>
        <w:tc>
          <w:tcPr>
            <w:tcW w:w="305" w:type="pct"/>
            <w:vMerge/>
            <w:shd w:val="clear" w:color="auto" w:fill="auto"/>
            <w:vAlign w:val="center"/>
          </w:tcPr>
          <w:p w14:paraId="4968C3E6"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53302193"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 Có triển khai phân hệ quản lý học sinh (quản lý hồ sơ, kết quả học tập)</w:t>
            </w:r>
          </w:p>
        </w:tc>
        <w:tc>
          <w:tcPr>
            <w:tcW w:w="385" w:type="pct"/>
            <w:shd w:val="clear" w:color="auto" w:fill="auto"/>
            <w:vAlign w:val="center"/>
          </w:tcPr>
          <w:p w14:paraId="7884E821"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6</w:t>
            </w:r>
          </w:p>
        </w:tc>
        <w:tc>
          <w:tcPr>
            <w:tcW w:w="242" w:type="pct"/>
            <w:vMerge/>
            <w:shd w:val="clear" w:color="auto" w:fill="auto"/>
            <w:vAlign w:val="center"/>
          </w:tcPr>
          <w:p w14:paraId="1DCA3120" w14:textId="77777777" w:rsidR="002869CE" w:rsidRPr="00077D05" w:rsidRDefault="002869CE" w:rsidP="00AE7FB0">
            <w:pPr>
              <w:widowControl w:val="0"/>
              <w:spacing w:before="60" w:after="60"/>
              <w:jc w:val="center"/>
              <w:rPr>
                <w:rFonts w:ascii="Times New Roman" w:hAnsi="Times New Roman"/>
                <w:sz w:val="24"/>
              </w:rPr>
            </w:pPr>
          </w:p>
        </w:tc>
        <w:tc>
          <w:tcPr>
            <w:tcW w:w="1191" w:type="pct"/>
            <w:vMerge/>
            <w:shd w:val="clear" w:color="auto" w:fill="auto"/>
            <w:vAlign w:val="center"/>
          </w:tcPr>
          <w:p w14:paraId="70CB6B45"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1EF797C5" w14:textId="77777777" w:rsidTr="00AE7FB0">
        <w:trPr>
          <w:jc w:val="center"/>
        </w:trPr>
        <w:tc>
          <w:tcPr>
            <w:tcW w:w="305" w:type="pct"/>
            <w:vMerge/>
            <w:shd w:val="clear" w:color="auto" w:fill="auto"/>
            <w:vAlign w:val="center"/>
          </w:tcPr>
          <w:p w14:paraId="787491F3"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2B101C34"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 Có triển khai sổ điểm điện tử, học bạ điện tử</w:t>
            </w:r>
          </w:p>
        </w:tc>
        <w:tc>
          <w:tcPr>
            <w:tcW w:w="385" w:type="pct"/>
            <w:shd w:val="clear" w:color="auto" w:fill="auto"/>
            <w:vAlign w:val="center"/>
          </w:tcPr>
          <w:p w14:paraId="2416B35C"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15EB9A4E" w14:textId="77777777" w:rsidR="002869CE" w:rsidRPr="00077D05" w:rsidRDefault="002869CE" w:rsidP="00AE7FB0">
            <w:pPr>
              <w:widowControl w:val="0"/>
              <w:spacing w:before="60" w:after="60"/>
              <w:jc w:val="center"/>
              <w:rPr>
                <w:rFonts w:ascii="Times New Roman" w:hAnsi="Times New Roman"/>
                <w:sz w:val="24"/>
              </w:rPr>
            </w:pPr>
          </w:p>
        </w:tc>
        <w:tc>
          <w:tcPr>
            <w:tcW w:w="1191" w:type="pct"/>
            <w:vMerge/>
            <w:shd w:val="clear" w:color="auto" w:fill="auto"/>
            <w:vAlign w:val="center"/>
          </w:tcPr>
          <w:p w14:paraId="0A8B5990"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17E92DA0" w14:textId="77777777" w:rsidTr="00AE7FB0">
        <w:trPr>
          <w:jc w:val="center"/>
        </w:trPr>
        <w:tc>
          <w:tcPr>
            <w:tcW w:w="305" w:type="pct"/>
            <w:vMerge/>
            <w:shd w:val="clear" w:color="auto" w:fill="auto"/>
            <w:vAlign w:val="center"/>
          </w:tcPr>
          <w:p w14:paraId="1B862BB9"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054812CE"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 Có triển khai phân hệ quản lý đội ngũ CBVCNV</w:t>
            </w:r>
          </w:p>
        </w:tc>
        <w:tc>
          <w:tcPr>
            <w:tcW w:w="385" w:type="pct"/>
            <w:shd w:val="clear" w:color="auto" w:fill="auto"/>
            <w:vAlign w:val="center"/>
          </w:tcPr>
          <w:p w14:paraId="39061DF6"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6</w:t>
            </w:r>
          </w:p>
        </w:tc>
        <w:tc>
          <w:tcPr>
            <w:tcW w:w="242" w:type="pct"/>
            <w:vMerge/>
            <w:shd w:val="clear" w:color="auto" w:fill="auto"/>
            <w:vAlign w:val="center"/>
          </w:tcPr>
          <w:p w14:paraId="3AB837E4" w14:textId="77777777" w:rsidR="002869CE" w:rsidRPr="00077D05" w:rsidRDefault="002869CE" w:rsidP="00AE7FB0">
            <w:pPr>
              <w:widowControl w:val="0"/>
              <w:spacing w:before="60" w:after="60"/>
              <w:jc w:val="center"/>
              <w:rPr>
                <w:rFonts w:ascii="Times New Roman" w:hAnsi="Times New Roman"/>
                <w:sz w:val="24"/>
              </w:rPr>
            </w:pPr>
          </w:p>
        </w:tc>
        <w:tc>
          <w:tcPr>
            <w:tcW w:w="1191" w:type="pct"/>
            <w:vMerge/>
            <w:shd w:val="clear" w:color="auto" w:fill="auto"/>
            <w:vAlign w:val="center"/>
          </w:tcPr>
          <w:p w14:paraId="4844F148"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6D83A416" w14:textId="77777777" w:rsidTr="00AE7FB0">
        <w:trPr>
          <w:jc w:val="center"/>
        </w:trPr>
        <w:tc>
          <w:tcPr>
            <w:tcW w:w="305" w:type="pct"/>
            <w:vMerge/>
            <w:shd w:val="clear" w:color="auto" w:fill="auto"/>
            <w:vAlign w:val="center"/>
          </w:tcPr>
          <w:p w14:paraId="67881E20"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6BF8AB02"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 Có triển khai phân hệ quản lý cơ sở vật chất</w:t>
            </w:r>
          </w:p>
        </w:tc>
        <w:tc>
          <w:tcPr>
            <w:tcW w:w="385" w:type="pct"/>
            <w:shd w:val="clear" w:color="auto" w:fill="auto"/>
            <w:vAlign w:val="center"/>
          </w:tcPr>
          <w:p w14:paraId="3DC54F75"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55860C5A" w14:textId="77777777" w:rsidR="002869CE" w:rsidRPr="00077D05" w:rsidRDefault="002869CE" w:rsidP="00AE7FB0">
            <w:pPr>
              <w:widowControl w:val="0"/>
              <w:spacing w:before="60" w:after="60"/>
              <w:jc w:val="center"/>
              <w:rPr>
                <w:rFonts w:ascii="Times New Roman" w:hAnsi="Times New Roman"/>
                <w:sz w:val="24"/>
              </w:rPr>
            </w:pPr>
          </w:p>
        </w:tc>
        <w:tc>
          <w:tcPr>
            <w:tcW w:w="1191" w:type="pct"/>
            <w:vMerge/>
            <w:shd w:val="clear" w:color="auto" w:fill="auto"/>
            <w:vAlign w:val="center"/>
          </w:tcPr>
          <w:p w14:paraId="1294B22A"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04BEC90D" w14:textId="77777777" w:rsidTr="00AE7FB0">
        <w:trPr>
          <w:jc w:val="center"/>
        </w:trPr>
        <w:tc>
          <w:tcPr>
            <w:tcW w:w="305" w:type="pct"/>
            <w:vMerge/>
            <w:shd w:val="clear" w:color="auto" w:fill="auto"/>
            <w:vAlign w:val="center"/>
          </w:tcPr>
          <w:p w14:paraId="6E3ACDFC"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60FD2F43" w14:textId="77777777" w:rsidR="002869CE" w:rsidRPr="00077D05" w:rsidRDefault="002869CE" w:rsidP="00AE7FB0">
            <w:pPr>
              <w:widowControl w:val="0"/>
              <w:spacing w:before="60" w:after="60"/>
              <w:jc w:val="both"/>
              <w:rPr>
                <w:rFonts w:ascii="Times New Roman" w:hAnsi="Times New Roman"/>
                <w:sz w:val="24"/>
              </w:rPr>
            </w:pPr>
            <w:r w:rsidRPr="00077D05">
              <w:rPr>
                <w:rFonts w:ascii="Times New Roman" w:hAnsi="Times New Roman"/>
                <w:sz w:val="24"/>
              </w:rPr>
              <w:t>- Có triển khai phân hệ quản lý thông tin y tế trường học, quản lý thông tin về sức khỏe học sinh</w:t>
            </w:r>
          </w:p>
        </w:tc>
        <w:tc>
          <w:tcPr>
            <w:tcW w:w="385" w:type="pct"/>
            <w:shd w:val="clear" w:color="auto" w:fill="auto"/>
            <w:vAlign w:val="center"/>
          </w:tcPr>
          <w:p w14:paraId="6C0AFAC6"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7C436B2C" w14:textId="77777777" w:rsidR="002869CE" w:rsidRPr="00077D05" w:rsidRDefault="002869CE" w:rsidP="00AE7FB0">
            <w:pPr>
              <w:widowControl w:val="0"/>
              <w:spacing w:before="60" w:after="60"/>
              <w:jc w:val="center"/>
              <w:rPr>
                <w:rFonts w:ascii="Times New Roman" w:hAnsi="Times New Roman"/>
                <w:sz w:val="24"/>
              </w:rPr>
            </w:pPr>
          </w:p>
        </w:tc>
        <w:tc>
          <w:tcPr>
            <w:tcW w:w="1191" w:type="pct"/>
            <w:vMerge/>
            <w:shd w:val="clear" w:color="auto" w:fill="auto"/>
            <w:vAlign w:val="center"/>
          </w:tcPr>
          <w:p w14:paraId="417370E5"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7C20C6F4" w14:textId="77777777" w:rsidTr="00AE7FB0">
        <w:trPr>
          <w:jc w:val="center"/>
        </w:trPr>
        <w:tc>
          <w:tcPr>
            <w:tcW w:w="305" w:type="pct"/>
            <w:vMerge/>
            <w:shd w:val="clear" w:color="auto" w:fill="auto"/>
            <w:vAlign w:val="center"/>
          </w:tcPr>
          <w:p w14:paraId="2633B29E"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28582866" w14:textId="77777777" w:rsidR="002869CE" w:rsidRPr="00077D05" w:rsidRDefault="002869CE" w:rsidP="00AE7FB0">
            <w:pPr>
              <w:widowControl w:val="0"/>
              <w:spacing w:before="60" w:after="60"/>
              <w:rPr>
                <w:rFonts w:ascii="Times New Roman" w:hAnsi="Times New Roman"/>
                <w:i/>
                <w:sz w:val="24"/>
              </w:rPr>
            </w:pPr>
            <w:r w:rsidRPr="00077D05">
              <w:rPr>
                <w:rFonts w:ascii="Times New Roman" w:hAnsi="Times New Roman"/>
                <w:sz w:val="24"/>
              </w:rPr>
              <w:t>- Có triển khai phân hệ quản lý kế toán</w:t>
            </w:r>
          </w:p>
        </w:tc>
        <w:tc>
          <w:tcPr>
            <w:tcW w:w="385" w:type="pct"/>
            <w:shd w:val="clear" w:color="auto" w:fill="auto"/>
            <w:vAlign w:val="center"/>
          </w:tcPr>
          <w:p w14:paraId="59129217" w14:textId="77777777" w:rsidR="002869CE" w:rsidRPr="00077D05" w:rsidRDefault="002869CE" w:rsidP="00AE7FB0">
            <w:pPr>
              <w:widowControl w:val="0"/>
              <w:spacing w:before="60" w:after="60"/>
              <w:jc w:val="center"/>
              <w:rPr>
                <w:rFonts w:ascii="Times New Roman" w:hAnsi="Times New Roman"/>
                <w:i/>
                <w:sz w:val="24"/>
              </w:rPr>
            </w:pPr>
            <w:r>
              <w:rPr>
                <w:rFonts w:ascii="Times New Roman" w:hAnsi="Times New Roman"/>
                <w:i/>
                <w:sz w:val="24"/>
              </w:rPr>
              <w:t>6</w:t>
            </w:r>
          </w:p>
        </w:tc>
        <w:tc>
          <w:tcPr>
            <w:tcW w:w="242" w:type="pct"/>
            <w:vMerge/>
            <w:shd w:val="clear" w:color="auto" w:fill="auto"/>
            <w:vAlign w:val="center"/>
          </w:tcPr>
          <w:p w14:paraId="387B6FAC" w14:textId="77777777" w:rsidR="002869CE" w:rsidRPr="00077D05" w:rsidRDefault="002869CE" w:rsidP="00AE7FB0">
            <w:pPr>
              <w:widowControl w:val="0"/>
              <w:spacing w:before="60" w:after="60"/>
              <w:jc w:val="center"/>
              <w:rPr>
                <w:rFonts w:ascii="Times New Roman" w:hAnsi="Times New Roman"/>
                <w:sz w:val="24"/>
              </w:rPr>
            </w:pPr>
          </w:p>
        </w:tc>
        <w:tc>
          <w:tcPr>
            <w:tcW w:w="1191" w:type="pct"/>
            <w:vMerge/>
            <w:shd w:val="clear" w:color="auto" w:fill="auto"/>
            <w:vAlign w:val="center"/>
          </w:tcPr>
          <w:p w14:paraId="7277E1DD"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3420778F" w14:textId="77777777" w:rsidTr="00AE7FB0">
        <w:trPr>
          <w:jc w:val="center"/>
        </w:trPr>
        <w:tc>
          <w:tcPr>
            <w:tcW w:w="305" w:type="pct"/>
            <w:vMerge/>
            <w:shd w:val="clear" w:color="auto" w:fill="auto"/>
            <w:vAlign w:val="center"/>
          </w:tcPr>
          <w:p w14:paraId="107D7F98"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3994B4EC"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 Phần mềm kết nối và trao đổi đầy đủ dữ liệu với CSDL ngành (do Bộ quản lý)</w:t>
            </w:r>
          </w:p>
        </w:tc>
        <w:tc>
          <w:tcPr>
            <w:tcW w:w="385" w:type="pct"/>
            <w:shd w:val="clear" w:color="auto" w:fill="auto"/>
            <w:vAlign w:val="center"/>
          </w:tcPr>
          <w:p w14:paraId="18ED9F3F" w14:textId="77777777" w:rsidR="002869CE" w:rsidRPr="00077D05" w:rsidRDefault="002869CE" w:rsidP="00AE7FB0">
            <w:pPr>
              <w:widowControl w:val="0"/>
              <w:spacing w:before="60" w:after="60"/>
              <w:jc w:val="center"/>
              <w:rPr>
                <w:rFonts w:ascii="Times New Roman" w:hAnsi="Times New Roman"/>
                <w:i/>
                <w:sz w:val="24"/>
              </w:rPr>
            </w:pPr>
            <w:r>
              <w:rPr>
                <w:rFonts w:ascii="Times New Roman" w:hAnsi="Times New Roman"/>
                <w:i/>
                <w:sz w:val="24"/>
              </w:rPr>
              <w:t>6</w:t>
            </w:r>
          </w:p>
        </w:tc>
        <w:tc>
          <w:tcPr>
            <w:tcW w:w="242" w:type="pct"/>
            <w:vMerge/>
            <w:shd w:val="clear" w:color="auto" w:fill="auto"/>
            <w:vAlign w:val="center"/>
          </w:tcPr>
          <w:p w14:paraId="6F0301BC" w14:textId="77777777" w:rsidR="002869CE" w:rsidRPr="00077D05" w:rsidRDefault="002869CE" w:rsidP="00AE7FB0">
            <w:pPr>
              <w:widowControl w:val="0"/>
              <w:spacing w:before="60" w:after="60"/>
              <w:jc w:val="center"/>
              <w:rPr>
                <w:rFonts w:ascii="Times New Roman" w:hAnsi="Times New Roman"/>
                <w:sz w:val="24"/>
              </w:rPr>
            </w:pPr>
          </w:p>
        </w:tc>
        <w:tc>
          <w:tcPr>
            <w:tcW w:w="1191" w:type="pct"/>
            <w:vMerge/>
            <w:shd w:val="clear" w:color="auto" w:fill="auto"/>
            <w:vAlign w:val="center"/>
          </w:tcPr>
          <w:p w14:paraId="61667EEF" w14:textId="77777777" w:rsidR="002869CE" w:rsidRPr="00077D05" w:rsidRDefault="002869CE" w:rsidP="00AE7FB0">
            <w:pPr>
              <w:widowControl w:val="0"/>
              <w:spacing w:before="60" w:after="60"/>
              <w:jc w:val="center"/>
              <w:rPr>
                <w:rFonts w:ascii="Times New Roman" w:hAnsi="Times New Roman"/>
                <w:sz w:val="24"/>
              </w:rPr>
            </w:pPr>
          </w:p>
        </w:tc>
      </w:tr>
      <w:tr w:rsidR="002869CE" w:rsidRPr="00445DDE" w14:paraId="178889DE" w14:textId="77777777" w:rsidTr="00AE7FB0">
        <w:trPr>
          <w:jc w:val="center"/>
        </w:trPr>
        <w:tc>
          <w:tcPr>
            <w:tcW w:w="305" w:type="pct"/>
            <w:vMerge w:val="restart"/>
            <w:shd w:val="clear" w:color="auto" w:fill="auto"/>
            <w:vAlign w:val="center"/>
          </w:tcPr>
          <w:p w14:paraId="5C976F88"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389E924B"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Mức độ triển khai dịch vụ trực tuyến:</w:t>
            </w:r>
          </w:p>
          <w:p w14:paraId="365F1193"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 Có triển khai ứng dụng kết nối giữa gia đình và nhà trường (thông tin: Qua OTT (</w:t>
            </w:r>
            <w:r w:rsidRPr="00077D05">
              <w:rPr>
                <w:rFonts w:ascii="Times New Roman" w:hAnsi="Times New Roman"/>
                <w:bCs/>
                <w:sz w:val="24"/>
              </w:rPr>
              <w:t>Over The Top) hoặc qua ứng dụng web</w:t>
            </w:r>
            <w:r w:rsidRPr="00077D05">
              <w:rPr>
                <w:rFonts w:ascii="Times New Roman" w:hAnsi="Times New Roman"/>
                <w:sz w:val="24"/>
              </w:rPr>
              <w:t xml:space="preserve">) </w:t>
            </w:r>
          </w:p>
        </w:tc>
        <w:tc>
          <w:tcPr>
            <w:tcW w:w="385" w:type="pct"/>
            <w:shd w:val="clear" w:color="auto" w:fill="auto"/>
            <w:vAlign w:val="center"/>
          </w:tcPr>
          <w:p w14:paraId="7832156E"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8</w:t>
            </w:r>
          </w:p>
        </w:tc>
        <w:tc>
          <w:tcPr>
            <w:tcW w:w="242" w:type="pct"/>
            <w:vMerge w:val="restart"/>
            <w:shd w:val="clear" w:color="auto" w:fill="auto"/>
            <w:vAlign w:val="center"/>
          </w:tcPr>
          <w:p w14:paraId="346D25C8"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2</w:t>
            </w:r>
          </w:p>
        </w:tc>
        <w:tc>
          <w:tcPr>
            <w:tcW w:w="1191" w:type="pct"/>
            <w:vMerge w:val="restart"/>
            <w:shd w:val="clear" w:color="auto" w:fill="auto"/>
            <w:vAlign w:val="center"/>
          </w:tcPr>
          <w:p w14:paraId="5A4F3735" w14:textId="77777777" w:rsidR="002869CE" w:rsidRPr="00445DDE" w:rsidRDefault="002869CE" w:rsidP="00AE7FB0">
            <w:pPr>
              <w:widowControl w:val="0"/>
              <w:spacing w:before="60" w:after="60"/>
              <w:jc w:val="center"/>
              <w:rPr>
                <w:rFonts w:ascii="Times New Roman" w:hAnsi="Times New Roman"/>
                <w:sz w:val="24"/>
                <w:lang w:val="nl-NL"/>
              </w:rPr>
            </w:pPr>
            <w:r w:rsidRPr="00445DDE">
              <w:rPr>
                <w:rFonts w:ascii="Times New Roman" w:hAnsi="Times New Roman"/>
                <w:sz w:val="24"/>
                <w:lang w:val="nl-NL"/>
              </w:rPr>
              <w:t>- Website, Zalo, Fanpage</w:t>
            </w:r>
          </w:p>
          <w:p w14:paraId="2C05C605" w14:textId="77777777" w:rsidR="002869CE" w:rsidRPr="00445DDE" w:rsidRDefault="002869CE" w:rsidP="00AE7FB0">
            <w:pPr>
              <w:widowControl w:val="0"/>
              <w:spacing w:before="60" w:after="60"/>
              <w:jc w:val="center"/>
              <w:rPr>
                <w:rFonts w:ascii="Times New Roman" w:hAnsi="Times New Roman"/>
                <w:sz w:val="24"/>
                <w:lang w:val="nl-NL"/>
              </w:rPr>
            </w:pPr>
            <w:r w:rsidRPr="00445DDE">
              <w:rPr>
                <w:rFonts w:ascii="Times New Roman" w:hAnsi="Times New Roman"/>
                <w:sz w:val="24"/>
                <w:lang w:val="nl-NL"/>
              </w:rPr>
              <w:t>-</w:t>
            </w:r>
          </w:p>
          <w:p w14:paraId="748A7884" w14:textId="77777777" w:rsidR="002869CE" w:rsidRDefault="002869CE" w:rsidP="00AE7FB0">
            <w:pPr>
              <w:widowControl w:val="0"/>
              <w:spacing w:before="60" w:after="60"/>
              <w:jc w:val="center"/>
              <w:rPr>
                <w:rFonts w:ascii="Times New Roman" w:hAnsi="Times New Roman"/>
                <w:sz w:val="24"/>
                <w:lang w:val="nl-NL"/>
              </w:rPr>
            </w:pPr>
            <w:r>
              <w:rPr>
                <w:rFonts w:ascii="Times New Roman" w:hAnsi="Times New Roman"/>
                <w:sz w:val="24"/>
                <w:lang w:val="nl-NL"/>
              </w:rPr>
              <w:t xml:space="preserve">Dịch vụ thu phí không dùng tiền </w:t>
            </w:r>
            <w:r>
              <w:rPr>
                <w:rFonts w:ascii="Times New Roman" w:hAnsi="Times New Roman"/>
                <w:sz w:val="24"/>
                <w:lang w:val="nl-NL"/>
              </w:rPr>
              <w:lastRenderedPageBreak/>
              <w:t>mặt</w:t>
            </w:r>
          </w:p>
          <w:p w14:paraId="7F3E63D3" w14:textId="77777777" w:rsidR="002869CE" w:rsidRPr="00445DDE" w:rsidRDefault="002869CE" w:rsidP="00AE7FB0">
            <w:pPr>
              <w:widowControl w:val="0"/>
              <w:spacing w:before="60" w:after="60"/>
              <w:jc w:val="center"/>
              <w:rPr>
                <w:rFonts w:ascii="Times New Roman" w:hAnsi="Times New Roman"/>
                <w:sz w:val="24"/>
                <w:lang w:val="nl-NL"/>
              </w:rPr>
            </w:pPr>
            <w:hyperlink r:id="rId9" w:history="1">
              <w:r w:rsidRPr="00111F86">
                <w:rPr>
                  <w:rStyle w:val="Hyperlink"/>
                  <w:rFonts w:ascii="Times New Roman" w:hAnsi="Times New Roman"/>
                  <w:sz w:val="24"/>
                  <w:lang w:val="nl-NL"/>
                </w:rPr>
                <w:t>https://binhduong.quanlygiaoduc.vn</w:t>
              </w:r>
            </w:hyperlink>
          </w:p>
        </w:tc>
      </w:tr>
      <w:tr w:rsidR="002869CE" w:rsidRPr="00077D05" w14:paraId="32B9653B" w14:textId="77777777" w:rsidTr="00AE7FB0">
        <w:trPr>
          <w:jc w:val="center"/>
        </w:trPr>
        <w:tc>
          <w:tcPr>
            <w:tcW w:w="305" w:type="pct"/>
            <w:vMerge/>
            <w:shd w:val="clear" w:color="auto" w:fill="auto"/>
            <w:vAlign w:val="center"/>
          </w:tcPr>
          <w:p w14:paraId="6C1DD8FF" w14:textId="77777777" w:rsidR="002869CE" w:rsidRPr="00445DDE"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lang w:val="nl-NL"/>
              </w:rPr>
            </w:pPr>
          </w:p>
        </w:tc>
        <w:tc>
          <w:tcPr>
            <w:tcW w:w="2876" w:type="pct"/>
            <w:shd w:val="clear" w:color="auto" w:fill="auto"/>
            <w:vAlign w:val="center"/>
          </w:tcPr>
          <w:p w14:paraId="501A9630" w14:textId="77777777" w:rsidR="002869CE" w:rsidRPr="00445DDE" w:rsidRDefault="002869CE" w:rsidP="00AE7FB0">
            <w:pPr>
              <w:widowControl w:val="0"/>
              <w:spacing w:before="60" w:after="60"/>
              <w:rPr>
                <w:rFonts w:ascii="Times New Roman" w:hAnsi="Times New Roman"/>
                <w:sz w:val="24"/>
                <w:lang w:val="nl-NL"/>
              </w:rPr>
            </w:pPr>
            <w:r w:rsidRPr="00445DDE">
              <w:rPr>
                <w:rFonts w:ascii="Times New Roman" w:hAnsi="Times New Roman"/>
                <w:sz w:val="24"/>
                <w:lang w:val="nl-NL"/>
              </w:rPr>
              <w:t xml:space="preserve">- Có triển khai dịch vụ tuyển sinh đầu cấp trực tuyến: </w:t>
            </w:r>
          </w:p>
        </w:tc>
        <w:tc>
          <w:tcPr>
            <w:tcW w:w="385" w:type="pct"/>
            <w:shd w:val="clear" w:color="auto" w:fill="auto"/>
            <w:vAlign w:val="center"/>
          </w:tcPr>
          <w:p w14:paraId="27008A7A"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0</w:t>
            </w:r>
          </w:p>
        </w:tc>
        <w:tc>
          <w:tcPr>
            <w:tcW w:w="242" w:type="pct"/>
            <w:vMerge/>
            <w:shd w:val="clear" w:color="auto" w:fill="auto"/>
            <w:vAlign w:val="center"/>
          </w:tcPr>
          <w:p w14:paraId="5ACD3865" w14:textId="77777777" w:rsidR="002869CE" w:rsidRPr="00077D05" w:rsidRDefault="002869CE" w:rsidP="00AE7FB0">
            <w:pPr>
              <w:widowControl w:val="0"/>
              <w:spacing w:before="60" w:after="60"/>
              <w:rPr>
                <w:rFonts w:ascii="Times New Roman" w:hAnsi="Times New Roman"/>
                <w:sz w:val="24"/>
              </w:rPr>
            </w:pPr>
          </w:p>
        </w:tc>
        <w:tc>
          <w:tcPr>
            <w:tcW w:w="1191" w:type="pct"/>
            <w:vMerge/>
            <w:shd w:val="clear" w:color="auto" w:fill="auto"/>
            <w:vAlign w:val="center"/>
          </w:tcPr>
          <w:p w14:paraId="0DF95EE0" w14:textId="77777777" w:rsidR="002869CE" w:rsidRPr="00077D05" w:rsidRDefault="002869CE" w:rsidP="00AE7FB0">
            <w:pPr>
              <w:widowControl w:val="0"/>
              <w:spacing w:before="60" w:after="60"/>
              <w:jc w:val="center"/>
              <w:rPr>
                <w:rFonts w:ascii="Times New Roman" w:hAnsi="Times New Roman"/>
                <w:sz w:val="24"/>
              </w:rPr>
            </w:pPr>
          </w:p>
        </w:tc>
      </w:tr>
      <w:tr w:rsidR="002869CE" w:rsidRPr="00077D05" w14:paraId="72ED5790" w14:textId="77777777" w:rsidTr="00AE7FB0">
        <w:trPr>
          <w:jc w:val="center"/>
        </w:trPr>
        <w:tc>
          <w:tcPr>
            <w:tcW w:w="305" w:type="pct"/>
            <w:vMerge/>
            <w:shd w:val="clear" w:color="auto" w:fill="auto"/>
            <w:vAlign w:val="center"/>
          </w:tcPr>
          <w:p w14:paraId="0D6D6892" w14:textId="77777777" w:rsidR="002869CE" w:rsidRPr="00077D05" w:rsidRDefault="002869CE" w:rsidP="002869CE">
            <w:pPr>
              <w:pStyle w:val="ListParagraph"/>
              <w:widowControl w:val="0"/>
              <w:numPr>
                <w:ilvl w:val="1"/>
                <w:numId w:val="3"/>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39515E3D" w14:textId="77777777" w:rsidR="002869CE" w:rsidRPr="00077D05" w:rsidRDefault="002869CE" w:rsidP="00AE7FB0">
            <w:pPr>
              <w:widowControl w:val="0"/>
              <w:spacing w:before="60" w:after="60"/>
              <w:rPr>
                <w:rFonts w:ascii="Times New Roman" w:hAnsi="Times New Roman"/>
                <w:sz w:val="24"/>
              </w:rPr>
            </w:pPr>
            <w:r w:rsidRPr="00077D05">
              <w:rPr>
                <w:rFonts w:ascii="Times New Roman" w:hAnsi="Times New Roman"/>
                <w:sz w:val="24"/>
              </w:rPr>
              <w:t>- Có triển khai dịch vụ thu phí dịch vụ giáo dục theo hình thức không dùng tiền mặt</w:t>
            </w:r>
          </w:p>
        </w:tc>
        <w:tc>
          <w:tcPr>
            <w:tcW w:w="385" w:type="pct"/>
            <w:shd w:val="clear" w:color="auto" w:fill="auto"/>
            <w:vAlign w:val="center"/>
          </w:tcPr>
          <w:p w14:paraId="019922A8" w14:textId="77777777" w:rsidR="002869CE" w:rsidRPr="00077D05" w:rsidRDefault="002869CE" w:rsidP="00AE7FB0">
            <w:pPr>
              <w:widowControl w:val="0"/>
              <w:spacing w:before="60" w:after="60"/>
              <w:jc w:val="center"/>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6AD327FF" w14:textId="77777777" w:rsidR="002869CE" w:rsidRPr="00077D05" w:rsidRDefault="002869CE" w:rsidP="00AE7FB0">
            <w:pPr>
              <w:widowControl w:val="0"/>
              <w:spacing w:before="60" w:after="60"/>
              <w:rPr>
                <w:rFonts w:ascii="Times New Roman" w:hAnsi="Times New Roman"/>
                <w:sz w:val="24"/>
              </w:rPr>
            </w:pPr>
          </w:p>
        </w:tc>
        <w:tc>
          <w:tcPr>
            <w:tcW w:w="1191" w:type="pct"/>
            <w:vMerge/>
            <w:shd w:val="clear" w:color="auto" w:fill="auto"/>
            <w:vAlign w:val="center"/>
          </w:tcPr>
          <w:p w14:paraId="41B25ED8" w14:textId="77777777" w:rsidR="002869CE" w:rsidRPr="00077D05" w:rsidRDefault="002869CE" w:rsidP="00AE7FB0">
            <w:pPr>
              <w:widowControl w:val="0"/>
              <w:spacing w:before="60" w:after="60"/>
              <w:jc w:val="center"/>
              <w:rPr>
                <w:rFonts w:ascii="Times New Roman" w:hAnsi="Times New Roman"/>
                <w:sz w:val="24"/>
              </w:rPr>
            </w:pPr>
          </w:p>
        </w:tc>
      </w:tr>
    </w:tbl>
    <w:p w14:paraId="16451A03" w14:textId="77777777" w:rsidR="002869CE" w:rsidRPr="00077D05" w:rsidRDefault="002869CE" w:rsidP="002869CE">
      <w:pPr>
        <w:rPr>
          <w:rFonts w:ascii="Times New Roman" w:hAnsi="Times New Roman"/>
          <w:sz w:val="24"/>
          <w:lang w:val="pt-BR"/>
        </w:rPr>
      </w:pPr>
    </w:p>
    <w:p w14:paraId="61614BD3" w14:textId="77777777" w:rsidR="00F01328" w:rsidRDefault="00F01328"/>
    <w:sectPr w:rsidR="00F01328" w:rsidSect="002869CE">
      <w:pgSz w:w="16840" w:h="11907" w:orient="landscape" w:code="9"/>
      <w:pgMar w:top="568" w:right="993" w:bottom="709"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844A6"/>
    <w:multiLevelType w:val="hybridMultilevel"/>
    <w:tmpl w:val="7EF6032C"/>
    <w:lvl w:ilvl="0" w:tplc="D1B47C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E4896"/>
    <w:multiLevelType w:val="multilevel"/>
    <w:tmpl w:val="C3307D2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21F10C7"/>
    <w:multiLevelType w:val="multilevel"/>
    <w:tmpl w:val="700C1604"/>
    <w:lvl w:ilvl="0">
      <w:start w:val="1"/>
      <w:numFmt w:val="decimal"/>
      <w:lvlText w:val="%1."/>
      <w:lvlJc w:val="left"/>
      <w:pPr>
        <w:ind w:left="450" w:hanging="450"/>
      </w:pPr>
      <w:rPr>
        <w:rFonts w:hint="default"/>
      </w:rPr>
    </w:lvl>
    <w:lvl w:ilvl="1">
      <w:start w:val="1"/>
      <w:numFmt w:val="decimal"/>
      <w:lvlText w:val="2.%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383560612">
    <w:abstractNumId w:val="0"/>
  </w:num>
  <w:num w:numId="2" w16cid:durableId="1870024157">
    <w:abstractNumId w:val="1"/>
  </w:num>
  <w:num w:numId="3" w16cid:durableId="1785881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CE"/>
    <w:rsid w:val="002651EE"/>
    <w:rsid w:val="002869CE"/>
    <w:rsid w:val="002A59D4"/>
    <w:rsid w:val="00F0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0205"/>
  <w15:chartTrackingRefBased/>
  <w15:docId w15:val="{3EE5DE3C-0B45-4EF6-9A14-9E1F5A3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CE"/>
    <w:pPr>
      <w:spacing w:after="0" w:line="240" w:lineRule="auto"/>
    </w:pPr>
    <w:rPr>
      <w:rFonts w:ascii="VNI-Times" w:eastAsia="Times New Roman" w:hAnsi="VNI-Times"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9CE"/>
    <w:pPr>
      <w:spacing w:after="160" w:line="259" w:lineRule="auto"/>
      <w:ind w:left="720"/>
      <w:contextualSpacing/>
    </w:pPr>
    <w:rPr>
      <w:rFonts w:ascii="Times New Roman" w:eastAsia="Calibri" w:hAnsi="Times New Roman"/>
      <w:sz w:val="28"/>
      <w:szCs w:val="22"/>
    </w:rPr>
  </w:style>
  <w:style w:type="character" w:styleId="Hyperlink">
    <w:name w:val="Hyperlink"/>
    <w:basedOn w:val="DefaultParagraphFont"/>
    <w:uiPriority w:val="99"/>
    <w:unhideWhenUsed/>
    <w:rsid w:val="002869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svuvanssgdbinhduong.vnedu.vn/v3/" TargetMode="External"/><Relationship Id="rId3" Type="http://schemas.openxmlformats.org/officeDocument/2006/relationships/settings" Target="settings.xml"/><Relationship Id="rId7" Type="http://schemas.openxmlformats.org/officeDocument/2006/relationships/hyperlink" Target="https://truong.binhduong.edu.vn/Login.aspx?dv=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is.csdl.edu.vn" TargetMode="External"/><Relationship Id="rId11" Type="http://schemas.openxmlformats.org/officeDocument/2006/relationships/theme" Target="theme/theme1.xml"/><Relationship Id="rId5" Type="http://schemas.openxmlformats.org/officeDocument/2006/relationships/hyperlink" Target="https://taphuan.nxbgd.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nhduong.quanlygiaod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2024-06-03T22:57:00Z</dcterms:created>
  <dcterms:modified xsi:type="dcterms:W3CDTF">2024-06-03T22:57:00Z</dcterms:modified>
</cp:coreProperties>
</file>