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80" w:rsidRDefault="00625180"/>
    <w:tbl>
      <w:tblPr>
        <w:tblW w:w="10065" w:type="dxa"/>
        <w:tblInd w:w="-318" w:type="dxa"/>
        <w:tblLook w:val="01E0" w:firstRow="1" w:lastRow="1" w:firstColumn="1" w:lastColumn="1" w:noHBand="0" w:noVBand="0"/>
      </w:tblPr>
      <w:tblGrid>
        <w:gridCol w:w="4395"/>
        <w:gridCol w:w="5670"/>
      </w:tblGrid>
      <w:tr w:rsidR="00D166C4" w:rsidRPr="00D166C4" w:rsidTr="008D4AF5">
        <w:tc>
          <w:tcPr>
            <w:tcW w:w="4395" w:type="dxa"/>
            <w:shd w:val="clear" w:color="auto" w:fill="auto"/>
          </w:tcPr>
          <w:p w:rsidR="00D166C4" w:rsidRPr="00D166C4" w:rsidRDefault="00D166C4" w:rsidP="00D166C4">
            <w:pPr>
              <w:jc w:val="center"/>
              <w:rPr>
                <w:rFonts w:ascii="Times New Roman" w:hAnsi="Times New Roman"/>
                <w:sz w:val="26"/>
                <w:szCs w:val="26"/>
              </w:rPr>
            </w:pPr>
            <w:r w:rsidRPr="00D166C4">
              <w:rPr>
                <w:rFonts w:ascii="Times New Roman" w:hAnsi="Times New Roman"/>
                <w:sz w:val="26"/>
                <w:szCs w:val="26"/>
              </w:rPr>
              <w:t>PHÒNG GDĐT PHÚ GIÁO</w:t>
            </w:r>
          </w:p>
        </w:tc>
        <w:tc>
          <w:tcPr>
            <w:tcW w:w="5670" w:type="dxa"/>
            <w:shd w:val="clear" w:color="auto" w:fill="auto"/>
          </w:tcPr>
          <w:p w:rsidR="00D166C4" w:rsidRPr="00D166C4" w:rsidRDefault="00D166C4" w:rsidP="00D166C4">
            <w:pPr>
              <w:jc w:val="center"/>
              <w:rPr>
                <w:rFonts w:ascii="Times New Roman" w:hAnsi="Times New Roman"/>
                <w:b/>
                <w:sz w:val="26"/>
                <w:szCs w:val="26"/>
              </w:rPr>
            </w:pPr>
            <w:r w:rsidRPr="00D166C4">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D166C4">
                  <w:rPr>
                    <w:rFonts w:ascii="Times New Roman" w:hAnsi="Times New Roman"/>
                    <w:b/>
                    <w:sz w:val="26"/>
                    <w:szCs w:val="26"/>
                  </w:rPr>
                  <w:t>NAM</w:t>
                </w:r>
              </w:smartTag>
            </w:smartTag>
          </w:p>
        </w:tc>
      </w:tr>
      <w:tr w:rsidR="00D166C4" w:rsidRPr="00D166C4" w:rsidTr="008D4AF5">
        <w:tc>
          <w:tcPr>
            <w:tcW w:w="4395" w:type="dxa"/>
            <w:shd w:val="clear" w:color="auto" w:fill="auto"/>
          </w:tcPr>
          <w:p w:rsidR="00D166C4" w:rsidRPr="00D166C4" w:rsidRDefault="00D166C4" w:rsidP="00D166C4">
            <w:pPr>
              <w:jc w:val="center"/>
              <w:rPr>
                <w:rFonts w:ascii="Times New Roman" w:hAnsi="Times New Roman"/>
                <w:b/>
                <w:sz w:val="26"/>
                <w:szCs w:val="26"/>
              </w:rPr>
            </w:pPr>
            <w:r w:rsidRPr="00D166C4">
              <w:rPr>
                <w:rFonts w:ascii="Times New Roman" w:hAnsi="Times New Roman"/>
                <w:b/>
                <w:sz w:val="26"/>
                <w:szCs w:val="26"/>
                <w:lang w:val="vi-VN"/>
              </w:rPr>
              <w:t xml:space="preserve">TRƯỜNG TIỂU HỌC </w:t>
            </w:r>
            <w:r w:rsidRPr="00D166C4">
              <w:rPr>
                <w:rFonts w:ascii="Times New Roman" w:hAnsi="Times New Roman"/>
                <w:b/>
                <w:sz w:val="26"/>
                <w:szCs w:val="26"/>
              </w:rPr>
              <w:t>VĨNH HÒA A</w:t>
            </w:r>
          </w:p>
        </w:tc>
        <w:tc>
          <w:tcPr>
            <w:tcW w:w="5670" w:type="dxa"/>
            <w:shd w:val="clear" w:color="auto" w:fill="auto"/>
          </w:tcPr>
          <w:p w:rsidR="00D166C4" w:rsidRPr="00D166C4" w:rsidRDefault="00D166C4" w:rsidP="00D166C4">
            <w:pPr>
              <w:ind w:firstLine="720"/>
              <w:rPr>
                <w:rFonts w:ascii="Times New Roman" w:hAnsi="Times New Roman"/>
                <w:b/>
                <w:sz w:val="28"/>
                <w:szCs w:val="28"/>
              </w:rPr>
            </w:pPr>
            <w:r w:rsidRPr="00D166C4">
              <w:rPr>
                <w:rFonts w:ascii="Times New Roman" w:hAnsi="Times New Roman"/>
                <w:b/>
                <w:sz w:val="28"/>
                <w:szCs w:val="28"/>
                <w:lang w:val="vi-VN"/>
              </w:rPr>
              <w:t xml:space="preserve">      </w:t>
            </w:r>
            <w:r w:rsidRPr="00D166C4">
              <w:rPr>
                <w:rFonts w:ascii="Times New Roman" w:hAnsi="Times New Roman"/>
                <w:b/>
                <w:sz w:val="28"/>
                <w:szCs w:val="28"/>
              </w:rPr>
              <w:t>Độc lập - Tự do - Hạnh phúc</w:t>
            </w:r>
          </w:p>
        </w:tc>
      </w:tr>
      <w:tr w:rsidR="00D166C4" w:rsidRPr="00D166C4" w:rsidTr="008D4AF5">
        <w:trPr>
          <w:trHeight w:val="201"/>
        </w:trPr>
        <w:tc>
          <w:tcPr>
            <w:tcW w:w="4395" w:type="dxa"/>
            <w:shd w:val="clear" w:color="auto" w:fill="auto"/>
          </w:tcPr>
          <w:p w:rsidR="00D166C4" w:rsidRPr="00D166C4" w:rsidRDefault="00D166C4" w:rsidP="00D166C4">
            <w:pPr>
              <w:tabs>
                <w:tab w:val="left" w:pos="1905"/>
              </w:tabs>
              <w:jc w:val="center"/>
              <w:rPr>
                <w:rFonts w:ascii="Times New Roman" w:hAnsi="Times New Roman"/>
                <w:sz w:val="14"/>
                <w:szCs w:val="28"/>
              </w:rPr>
            </w:pPr>
            <w:r w:rsidRPr="00D166C4">
              <w:rPr>
                <w:rFonts w:ascii="Times New Roman" w:hAnsi="Times New Roman"/>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855345</wp:posOffset>
                      </wp:positionH>
                      <wp:positionV relativeFrom="paragraph">
                        <wp:posOffset>2539</wp:posOffset>
                      </wp:positionV>
                      <wp:extent cx="77343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4E77B" id="_x0000_t32" coordsize="21600,21600" o:spt="32" o:oned="t" path="m,l21600,21600e" filled="f">
                      <v:path arrowok="t" fillok="f" o:connecttype="none"/>
                      <o:lock v:ext="edit" shapetype="t"/>
                    </v:shapetype>
                    <v:shape id="Straight Arrow Connector 5" o:spid="_x0000_s1026" type="#_x0000_t32" style="position:absolute;margin-left:67.35pt;margin-top:.2pt;width:60.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VIJQIAAEk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"/>
                  </w:pict>
                </mc:Fallback>
              </mc:AlternateContent>
            </w:r>
          </w:p>
          <w:p w:rsidR="00D166C4" w:rsidRPr="00D166C4" w:rsidRDefault="00D166C4" w:rsidP="00D166C4">
            <w:pPr>
              <w:tabs>
                <w:tab w:val="left" w:pos="1905"/>
              </w:tabs>
              <w:jc w:val="center"/>
              <w:rPr>
                <w:rFonts w:ascii="Times New Roman" w:hAnsi="Times New Roman"/>
                <w:sz w:val="16"/>
                <w:szCs w:val="16"/>
              </w:rPr>
            </w:pPr>
            <w:r w:rsidRPr="00D166C4">
              <w:rPr>
                <w:rFonts w:ascii="Times New Roman" w:eastAsia="Calibri" w:hAnsi="Times New Roman"/>
                <w:sz w:val="26"/>
                <w:szCs w:val="26"/>
                <w:lang w:val="vi-VN"/>
              </w:rPr>
              <w:t xml:space="preserve">Số:  </w:t>
            </w:r>
            <w:r w:rsidRPr="00D166C4">
              <w:rPr>
                <w:rFonts w:ascii="Times New Roman" w:eastAsia="Calibri" w:hAnsi="Times New Roman"/>
                <w:sz w:val="26"/>
                <w:szCs w:val="26"/>
              </w:rPr>
              <w:t xml:space="preserve">    </w:t>
            </w:r>
            <w:r w:rsidRPr="00D166C4">
              <w:rPr>
                <w:rFonts w:ascii="Times New Roman" w:eastAsia="Calibri" w:hAnsi="Times New Roman"/>
                <w:sz w:val="26"/>
                <w:szCs w:val="26"/>
                <w:lang w:val="vi-VN"/>
              </w:rPr>
              <w:t>/</w:t>
            </w:r>
            <w:r w:rsidRPr="00D166C4">
              <w:rPr>
                <w:rFonts w:ascii="Times New Roman" w:eastAsia="Calibri" w:hAnsi="Times New Roman"/>
                <w:sz w:val="26"/>
                <w:szCs w:val="26"/>
              </w:rPr>
              <w:t>KH</w:t>
            </w:r>
            <w:r w:rsidRPr="00D166C4">
              <w:rPr>
                <w:rFonts w:ascii="Times New Roman" w:eastAsia="Calibri" w:hAnsi="Times New Roman"/>
                <w:sz w:val="26"/>
                <w:szCs w:val="26"/>
                <w:lang w:val="vi-VN"/>
              </w:rPr>
              <w:t>-</w:t>
            </w:r>
            <w:r w:rsidRPr="00D166C4">
              <w:rPr>
                <w:rFonts w:ascii="Times New Roman" w:eastAsia="Calibri" w:hAnsi="Times New Roman"/>
                <w:sz w:val="26"/>
                <w:szCs w:val="26"/>
              </w:rPr>
              <w:t>VHA</w:t>
            </w:r>
          </w:p>
        </w:tc>
        <w:tc>
          <w:tcPr>
            <w:tcW w:w="5670" w:type="dxa"/>
            <w:shd w:val="clear" w:color="auto" w:fill="auto"/>
          </w:tcPr>
          <w:p w:rsidR="00D166C4" w:rsidRPr="00D166C4" w:rsidRDefault="00D166C4" w:rsidP="00D166C4">
            <w:pPr>
              <w:jc w:val="center"/>
              <w:rPr>
                <w:rFonts w:ascii="Times New Roman" w:hAnsi="Times New Roman"/>
                <w:i/>
                <w:sz w:val="14"/>
                <w:szCs w:val="28"/>
              </w:rPr>
            </w:pPr>
            <w:r w:rsidRPr="00D166C4">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725170</wp:posOffset>
                      </wp:positionH>
                      <wp:positionV relativeFrom="paragraph">
                        <wp:posOffset>2540</wp:posOffset>
                      </wp:positionV>
                      <wp:extent cx="2104390" cy="635"/>
                      <wp:effectExtent l="0" t="0" r="2921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9E6AC" id="Straight Arrow Connector 4" o:spid="_x0000_s1026" type="#_x0000_t32" style="position:absolute;margin-left:57.1pt;margin-top:.2pt;width:165.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UJwIAAEwEAAAOAAAAZHJzL2Uyb0RvYy54bWysVMFu2zAMvQ/YPwi6p7YTJ2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"/>
                  </w:pict>
                </mc:Fallback>
              </mc:AlternateContent>
            </w:r>
          </w:p>
          <w:p w:rsidR="00D166C4" w:rsidRPr="00D166C4" w:rsidRDefault="00D166C4" w:rsidP="00D166C4">
            <w:pPr>
              <w:jc w:val="center"/>
              <w:rPr>
                <w:rFonts w:ascii="Times New Roman" w:hAnsi="Times New Roman"/>
                <w:i/>
                <w:sz w:val="28"/>
                <w:szCs w:val="28"/>
              </w:rPr>
            </w:pPr>
            <w:r w:rsidRPr="00D166C4">
              <w:rPr>
                <w:rFonts w:ascii="Times New Roman" w:hAnsi="Times New Roman"/>
                <w:i/>
                <w:sz w:val="28"/>
                <w:szCs w:val="28"/>
              </w:rPr>
              <w:t>Vĩnh Hòa, ngày      tháng  9  năm 2020</w:t>
            </w:r>
          </w:p>
        </w:tc>
      </w:tr>
    </w:tbl>
    <w:p w:rsidR="00070058" w:rsidRDefault="00070058" w:rsidP="006B0188">
      <w:pPr>
        <w:pStyle w:val="Heading1"/>
        <w:spacing w:before="120" w:after="120"/>
        <w:rPr>
          <w:rFonts w:ascii="Times New Roman" w:hAnsi="Times New Roman"/>
          <w:sz w:val="28"/>
          <w:szCs w:val="28"/>
        </w:rPr>
      </w:pPr>
      <w:r w:rsidRPr="00767864">
        <w:rPr>
          <w:rFonts w:ascii="Times New Roman" w:hAnsi="Times New Roman"/>
          <w:sz w:val="28"/>
          <w:szCs w:val="28"/>
        </w:rPr>
        <w:t>KẾ HOẠCH</w:t>
      </w:r>
    </w:p>
    <w:p w:rsidR="00070058" w:rsidRPr="00767864" w:rsidRDefault="00070058" w:rsidP="007560BE">
      <w:pPr>
        <w:pStyle w:val="Heading1"/>
        <w:spacing w:before="120" w:after="120"/>
        <w:rPr>
          <w:rFonts w:ascii="Times New Roman" w:hAnsi="Times New Roman"/>
          <w:sz w:val="28"/>
          <w:szCs w:val="28"/>
        </w:rPr>
      </w:pPr>
      <w:r>
        <w:rPr>
          <w:rFonts w:ascii="Times New Roman" w:hAnsi="Times New Roman"/>
          <w:sz w:val="28"/>
          <w:szCs w:val="28"/>
        </w:rPr>
        <w:t xml:space="preserve">Thực hiện nhiệm vụ năm học </w:t>
      </w:r>
      <w:r w:rsidR="00A5792C">
        <w:rPr>
          <w:rFonts w:ascii="Times New Roman" w:hAnsi="Times New Roman"/>
          <w:sz w:val="28"/>
          <w:szCs w:val="28"/>
        </w:rPr>
        <w:t>2020</w:t>
      </w:r>
      <w:r w:rsidR="00D166C4">
        <w:rPr>
          <w:rFonts w:ascii="Times New Roman" w:hAnsi="Times New Roman"/>
          <w:sz w:val="28"/>
          <w:szCs w:val="28"/>
        </w:rPr>
        <w:t>-2021</w:t>
      </w:r>
    </w:p>
    <w:p w:rsidR="00070058" w:rsidRPr="002824FF" w:rsidRDefault="00070058" w:rsidP="002824FF">
      <w:pPr>
        <w:spacing w:before="120" w:after="120"/>
        <w:jc w:val="both"/>
        <w:rPr>
          <w:rFonts w:ascii="Times New Roman" w:hAnsi="Times New Roman"/>
          <w:sz w:val="20"/>
        </w:rPr>
      </w:pPr>
      <w:r>
        <w:rPr>
          <w:rFonts w:ascii="Times New Roman" w:hAnsi="Times New Roman"/>
          <w:noProof/>
          <w:sz w:val="32"/>
        </w:rPr>
        <mc:AlternateContent>
          <mc:Choice Requires="wps">
            <w:drawing>
              <wp:anchor distT="0" distB="0" distL="114300" distR="114300" simplePos="0" relativeHeight="251661312" behindDoc="0" locked="0" layoutInCell="1" allowOverlap="1" wp14:anchorId="03891D85" wp14:editId="3E3E1DAE">
                <wp:simplePos x="0" y="0"/>
                <wp:positionH relativeFrom="column">
                  <wp:posOffset>2257425</wp:posOffset>
                </wp:positionH>
                <wp:positionV relativeFrom="paragraph">
                  <wp:posOffset>-635</wp:posOffset>
                </wp:positionV>
                <wp:extent cx="1447800" cy="0"/>
                <wp:effectExtent l="13335" t="8890" r="571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ADDF8" id="_x0000_t32" coordsize="21600,21600" o:spt="32" o:oned="t" path="m,l21600,21600e" filled="f">
                <v:path arrowok="t" fillok="f" o:connecttype="none"/>
                <o:lock v:ext="edit" shapetype="t"/>
              </v:shapetype>
              <v:shape id="Straight Arrow Connector 1" o:spid="_x0000_s1026" type="#_x0000_t32" style="position:absolute;margin-left:177.75pt;margin-top:-.05pt;width:1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9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j3OEm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"/>
            </w:pict>
          </mc:Fallback>
        </mc:AlternateContent>
      </w:r>
      <w:r w:rsidRPr="00474986">
        <w:rPr>
          <w:rFonts w:ascii="Times New Roman" w:hAnsi="Times New Roman"/>
          <w:sz w:val="32"/>
        </w:rPr>
        <w:t xml:space="preserve">           </w:t>
      </w:r>
      <w:r w:rsidR="002824FF">
        <w:rPr>
          <w:rFonts w:ascii="Times New Roman" w:hAnsi="Times New Roman"/>
          <w:sz w:val="32"/>
        </w:rPr>
        <w:t xml:space="preserve">   </w:t>
      </w:r>
    </w:p>
    <w:p w:rsidR="00AA1492" w:rsidRPr="005D296A" w:rsidRDefault="00AA1492" w:rsidP="005D296A">
      <w:pPr>
        <w:ind w:firstLine="720"/>
        <w:jc w:val="both"/>
        <w:rPr>
          <w:rFonts w:ascii="Times New Roman" w:hAnsi="Times New Roman"/>
          <w:i/>
          <w:sz w:val="28"/>
          <w:szCs w:val="28"/>
          <w:lang w:val="nl-NL"/>
        </w:rPr>
      </w:pPr>
      <w:r w:rsidRPr="005D296A">
        <w:rPr>
          <w:rFonts w:ascii="Times New Roman" w:hAnsi="Times New Roman"/>
          <w:i/>
          <w:sz w:val="28"/>
          <w:szCs w:val="28"/>
          <w:lang w:val="sv-SE"/>
        </w:rPr>
        <w:t>Thực hiện Hướng dẫn số 256/PGDĐT-TH, ngày 24 tháng 9 năm 2020 của Phòng GDĐT Phú Giáo về việc thực hiện nhiệm vụ đầu năm học năm học 2020-2021 Cấp tiểu học;</w:t>
      </w:r>
    </w:p>
    <w:p w:rsidR="00070058" w:rsidRPr="005D296A" w:rsidRDefault="00070058" w:rsidP="005D296A">
      <w:pPr>
        <w:ind w:firstLine="720"/>
        <w:jc w:val="both"/>
        <w:rPr>
          <w:rFonts w:ascii="Times New Roman" w:hAnsi="Times New Roman"/>
          <w:i/>
          <w:sz w:val="28"/>
          <w:szCs w:val="28"/>
          <w:lang w:val="nl-NL"/>
        </w:rPr>
      </w:pPr>
      <w:r w:rsidRPr="005D296A">
        <w:rPr>
          <w:rFonts w:ascii="Times New Roman" w:hAnsi="Times New Roman"/>
          <w:i/>
          <w:sz w:val="28"/>
          <w:szCs w:val="28"/>
          <w:lang w:val="nl-NL"/>
        </w:rPr>
        <w:t>Căn cứ vào tình hình thực tế và các điều kiện hiện có của đơn vị, của địa phươ</w:t>
      </w:r>
      <w:r w:rsidR="0038579F" w:rsidRPr="005D296A">
        <w:rPr>
          <w:rFonts w:ascii="Times New Roman" w:hAnsi="Times New Roman"/>
          <w:i/>
          <w:sz w:val="28"/>
          <w:szCs w:val="28"/>
          <w:lang w:val="nl-NL"/>
        </w:rPr>
        <w:t>ng.</w:t>
      </w:r>
    </w:p>
    <w:p w:rsidR="00070058" w:rsidRPr="005D296A" w:rsidRDefault="00070058" w:rsidP="005D296A">
      <w:pPr>
        <w:ind w:firstLine="720"/>
        <w:jc w:val="both"/>
        <w:rPr>
          <w:rFonts w:ascii="Times New Roman" w:hAnsi="Times New Roman"/>
          <w:i/>
          <w:sz w:val="28"/>
          <w:szCs w:val="28"/>
          <w:lang w:val="nl-NL"/>
        </w:rPr>
      </w:pPr>
      <w:r w:rsidRPr="005D296A">
        <w:rPr>
          <w:rFonts w:ascii="Times New Roman" w:hAnsi="Times New Roman"/>
          <w:i/>
          <w:sz w:val="28"/>
          <w:szCs w:val="28"/>
          <w:lang w:val="nl-NL"/>
        </w:rPr>
        <w:t xml:space="preserve">Trường Tiểu học </w:t>
      </w:r>
      <w:r w:rsidR="005C5642" w:rsidRPr="005D296A">
        <w:rPr>
          <w:rFonts w:ascii="Times New Roman" w:hAnsi="Times New Roman"/>
          <w:i/>
          <w:sz w:val="28"/>
          <w:szCs w:val="28"/>
          <w:lang w:val="nl-NL"/>
        </w:rPr>
        <w:t>Vĩnh Hòa A</w:t>
      </w:r>
      <w:r w:rsidRPr="005D296A">
        <w:rPr>
          <w:rFonts w:ascii="Times New Roman" w:hAnsi="Times New Roman"/>
          <w:i/>
          <w:sz w:val="28"/>
          <w:szCs w:val="28"/>
          <w:lang w:val="nl-NL"/>
        </w:rPr>
        <w:t xml:space="preserve"> xây dựng Kế họach thực hiện nhiệm vụ </w:t>
      </w:r>
      <w:r w:rsidR="004D1057" w:rsidRPr="005D296A">
        <w:rPr>
          <w:rFonts w:ascii="Times New Roman" w:hAnsi="Times New Roman"/>
          <w:i/>
          <w:sz w:val="28"/>
          <w:szCs w:val="28"/>
          <w:lang w:val="nl-NL"/>
        </w:rPr>
        <w:t xml:space="preserve">năm học </w:t>
      </w:r>
      <w:r w:rsidR="005331D3" w:rsidRPr="005D296A">
        <w:rPr>
          <w:rFonts w:ascii="Times New Roman" w:hAnsi="Times New Roman"/>
          <w:i/>
          <w:sz w:val="28"/>
          <w:szCs w:val="28"/>
          <w:lang w:val="nl-NL"/>
        </w:rPr>
        <w:t>2020</w:t>
      </w:r>
      <w:r w:rsidR="005C5642" w:rsidRPr="005D296A">
        <w:rPr>
          <w:rFonts w:ascii="Times New Roman" w:hAnsi="Times New Roman"/>
          <w:i/>
          <w:sz w:val="28"/>
          <w:szCs w:val="28"/>
          <w:lang w:val="nl-NL"/>
        </w:rPr>
        <w:t>-2021</w:t>
      </w:r>
      <w:r w:rsidR="004D1057" w:rsidRPr="005D296A">
        <w:rPr>
          <w:rFonts w:ascii="Times New Roman" w:hAnsi="Times New Roman"/>
          <w:i/>
          <w:sz w:val="28"/>
          <w:szCs w:val="28"/>
          <w:lang w:val="nl-NL"/>
        </w:rPr>
        <w:t xml:space="preserve"> </w:t>
      </w:r>
      <w:r w:rsidR="008A4D00" w:rsidRPr="005D296A">
        <w:rPr>
          <w:rFonts w:ascii="Times New Roman" w:hAnsi="Times New Roman"/>
          <w:i/>
          <w:sz w:val="28"/>
          <w:szCs w:val="28"/>
          <w:lang w:val="nl-NL"/>
        </w:rPr>
        <w:t>c</w:t>
      </w:r>
      <w:r w:rsidRPr="005D296A">
        <w:rPr>
          <w:rFonts w:ascii="Times New Roman" w:hAnsi="Times New Roman"/>
          <w:i/>
          <w:sz w:val="28"/>
          <w:szCs w:val="28"/>
          <w:lang w:val="nl-NL"/>
        </w:rPr>
        <w:t>ụ thể như sau:</w:t>
      </w:r>
    </w:p>
    <w:p w:rsidR="00070058" w:rsidRPr="005D296A" w:rsidRDefault="00373EE0" w:rsidP="00F75574">
      <w:pPr>
        <w:ind w:firstLine="720"/>
        <w:jc w:val="both"/>
        <w:rPr>
          <w:rFonts w:ascii="Times New Roman" w:hAnsi="Times New Roman"/>
          <w:b/>
          <w:sz w:val="28"/>
          <w:szCs w:val="28"/>
        </w:rPr>
      </w:pPr>
      <w:r w:rsidRPr="005D296A">
        <w:rPr>
          <w:rFonts w:ascii="Times New Roman" w:hAnsi="Times New Roman"/>
          <w:b/>
          <w:sz w:val="28"/>
          <w:szCs w:val="28"/>
        </w:rPr>
        <w:t>A.</w:t>
      </w:r>
      <w:r w:rsidR="00070058" w:rsidRPr="005D296A">
        <w:rPr>
          <w:rFonts w:ascii="Times New Roman" w:hAnsi="Times New Roman"/>
          <w:b/>
          <w:sz w:val="28"/>
          <w:szCs w:val="28"/>
        </w:rPr>
        <w:t>NHIỆM VỤ CHUNG</w:t>
      </w:r>
    </w:p>
    <w:p w:rsidR="00AF1E23" w:rsidRPr="00AF1E23" w:rsidRDefault="00AF1E23" w:rsidP="005D296A">
      <w:pPr>
        <w:ind w:firstLine="720"/>
        <w:jc w:val="both"/>
        <w:rPr>
          <w:rFonts w:asciiTheme="majorHAnsi" w:hAnsiTheme="majorHAnsi" w:cstheme="majorHAnsi"/>
          <w:sz w:val="28"/>
          <w:szCs w:val="28"/>
        </w:rPr>
      </w:pPr>
      <w:r w:rsidRPr="00AF1E23">
        <w:rPr>
          <w:rFonts w:asciiTheme="majorHAnsi" w:hAnsiTheme="majorHAnsi" w:cstheme="majorHAnsi"/>
          <w:sz w:val="28"/>
          <w:szCs w:val="28"/>
        </w:rPr>
        <w:t>Năm học 2020-2021 là năm học toàn ngành giáo dục thực hiện nhiệm vụ kép với mục tiêu: vừa tích cực thực hiện các giải pháp phòng chống dịch Covid-19 đang diễn biến phức tạp; xây dựng kế hoạch dạy học bảo đảm hoàn thành Chương trình giáo dục phổ thông cấp tiểu học phù hợp với diễn biến tình hình dịch bệnh; tăng cường các hình thức dạy học trực tuyến, dạy học qua internet và trên truyền hình theo hướng dẫn của Bộ GDĐT. Năm học đầu tiên ngành Giáo dục triển khai Chương trình giáo dục phổ thông cấp tiểu học ban hành kèm theo Thông tư số 32/2018/TT-BGDĐT ngày 26/12/2018 của Bộ trưởng Bộ Giáo dục và Đào tạo (Chương trình giáo dục phổ thông 2018) đối với lớp 1; thực hiện các nội dung theo Nghị quyết số 88/2014/QH13 ngày 28/11/2014 của Quốc hội, Chỉ thị số 16/CT-TTg ngày 18/6/2018 của Thủ tướng Chính phủ về đổi mới chương trình, sách giáo khoa giáo dục phổ thông bảo đảm chất lượng, hiệu quả, đúng lộ trình.</w:t>
      </w:r>
    </w:p>
    <w:p w:rsidR="00AB1EF5" w:rsidRPr="00AB1EF5" w:rsidRDefault="00AB1EF5" w:rsidP="005D296A">
      <w:pPr>
        <w:ind w:firstLine="720"/>
        <w:jc w:val="both"/>
        <w:rPr>
          <w:rFonts w:asciiTheme="majorHAnsi" w:hAnsiTheme="majorHAnsi" w:cstheme="majorHAnsi"/>
          <w:sz w:val="28"/>
          <w:szCs w:val="28"/>
        </w:rPr>
      </w:pPr>
      <w:r w:rsidRPr="00AB1EF5">
        <w:rPr>
          <w:rFonts w:asciiTheme="majorHAnsi" w:hAnsiTheme="majorHAnsi" w:cstheme="majorHAnsi"/>
          <w:sz w:val="28"/>
          <w:szCs w:val="28"/>
        </w:rPr>
        <w:t>Triển khai thực hiện Chương trình giáo dục phổ thông 2018 đối với lớp 1 từ năm học 2020-2021 đảm bảo chất lượng, hiệu quả; tích cực chuẩn bị các điều kiện đảm bảo triển khai thực hiện chương trình đối với lớp 2 từ năm học 2021-2022. Tiếp tục thực hiện hiệu quả Chương trình giáo dục phổ thông cấp tiểu học ban hành theo Quyết định số 16/2006/QĐ-BGDĐT ngày 05/5/2006 (Chương trình giáo dục phổ thông 2006) từ lớp 2 đến lớp 5.</w:t>
      </w:r>
    </w:p>
    <w:p w:rsidR="00AB1EF5" w:rsidRPr="00AB1EF5" w:rsidRDefault="00AB1EF5" w:rsidP="005D296A">
      <w:pPr>
        <w:ind w:firstLine="720"/>
        <w:jc w:val="both"/>
        <w:rPr>
          <w:rFonts w:asciiTheme="majorHAnsi" w:hAnsiTheme="majorHAnsi" w:cstheme="majorHAnsi"/>
          <w:sz w:val="28"/>
          <w:szCs w:val="28"/>
        </w:rPr>
      </w:pPr>
      <w:r w:rsidRPr="00AB1EF5">
        <w:rPr>
          <w:rFonts w:asciiTheme="majorHAnsi" w:hAnsiTheme="majorHAnsi" w:cstheme="majorHAnsi"/>
          <w:sz w:val="28"/>
          <w:szCs w:val="28"/>
        </w:rPr>
        <w:t>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Chương trình giáo dục phổ thông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2 về các nội dung bồi dưỡng theo quy định của Bộ GDĐT và hướng dẫn sử dụng sách giáo khoa lớp 2 cho năm học 2021-2022.</w:t>
      </w:r>
    </w:p>
    <w:p w:rsidR="00AF1E23" w:rsidRPr="005D296A" w:rsidRDefault="00FA0D90" w:rsidP="005D296A">
      <w:pPr>
        <w:ind w:firstLine="720"/>
        <w:jc w:val="both"/>
        <w:rPr>
          <w:rFonts w:asciiTheme="majorHAnsi" w:hAnsiTheme="majorHAnsi" w:cstheme="majorHAnsi"/>
          <w:sz w:val="28"/>
          <w:szCs w:val="28"/>
        </w:rPr>
      </w:pPr>
      <w:r w:rsidRPr="00FA0D90">
        <w:rPr>
          <w:rFonts w:asciiTheme="majorHAnsi" w:hAnsiTheme="majorHAnsi" w:cstheme="majorHAnsi"/>
          <w:sz w:val="28"/>
          <w:szCs w:val="28"/>
        </w:rPr>
        <w:lastRenderedPageBreak/>
        <w:t>Chú trọng đổi mới công tác quản lý,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w:t>
      </w:r>
      <w:r w:rsidRPr="005D296A">
        <w:rPr>
          <w:rFonts w:asciiTheme="majorHAnsi" w:hAnsiTheme="majorHAnsi" w:cstheme="majorHAnsi"/>
          <w:sz w:val="28"/>
          <w:szCs w:val="28"/>
        </w:rPr>
        <w:t xml:space="preserve"> nhà trường</w:t>
      </w:r>
      <w:r w:rsidRPr="00FA0D90">
        <w:rPr>
          <w:rFonts w:asciiTheme="majorHAnsi" w:hAnsiTheme="majorHAnsi" w:cstheme="majorHAnsi"/>
          <w:sz w:val="28"/>
          <w:szCs w:val="28"/>
        </w:rPr>
        <w:t xml:space="preserve">. </w:t>
      </w:r>
    </w:p>
    <w:p w:rsidR="00347DF5" w:rsidRPr="005D296A" w:rsidRDefault="00347DF5" w:rsidP="005D296A">
      <w:pPr>
        <w:ind w:firstLine="720"/>
        <w:jc w:val="both"/>
        <w:rPr>
          <w:rFonts w:ascii="Times New Roman" w:hAnsi="Times New Roman"/>
          <w:sz w:val="28"/>
          <w:szCs w:val="28"/>
          <w:lang w:val="af-ZA"/>
        </w:rPr>
      </w:pPr>
      <w:r w:rsidRPr="005D296A">
        <w:rPr>
          <w:rFonts w:ascii="Times New Roman" w:hAnsi="Times New Roman"/>
          <w:sz w:val="28"/>
          <w:szCs w:val="28"/>
        </w:rPr>
        <w:t>Tăng cường nề nếp, kỷ cương, nâng cao chất lượng, hiệu quả các hoạt động giáo dục trong</w:t>
      </w:r>
      <w:r w:rsidR="00D54497" w:rsidRPr="005D296A">
        <w:rPr>
          <w:rFonts w:ascii="Times New Roman" w:hAnsi="Times New Roman"/>
          <w:sz w:val="28"/>
          <w:szCs w:val="28"/>
        </w:rPr>
        <w:t xml:space="preserve"> nhà trường</w:t>
      </w:r>
      <w:r w:rsidRPr="005D296A">
        <w:rPr>
          <w:rFonts w:ascii="Times New Roman" w:hAnsi="Times New Roman"/>
          <w:sz w:val="28"/>
          <w:szCs w:val="28"/>
        </w:rPr>
        <w:t>. C</w:t>
      </w:r>
      <w:r w:rsidRPr="005D296A">
        <w:rPr>
          <w:rFonts w:ascii="Times New Roman" w:hAnsi="Times New Roman"/>
          <w:sz w:val="28"/>
          <w:szCs w:val="28"/>
          <w:lang w:val="af-ZA"/>
        </w:rPr>
        <w:t xml:space="preserve">hú trọng giáo dục đạo đức, lối sống, kỹ năng sống, ý thức, trách nhiệm của công dân đối với xã hội, cộng đồng cho học sinh. Thực hiện tốt các cuộc vận động, các phong trào thi đua của ngành phù hợp </w:t>
      </w:r>
      <w:r w:rsidR="00832E8A" w:rsidRPr="005D296A">
        <w:rPr>
          <w:rFonts w:ascii="Times New Roman" w:hAnsi="Times New Roman"/>
          <w:sz w:val="28"/>
          <w:szCs w:val="28"/>
          <w:lang w:val="af-ZA"/>
        </w:rPr>
        <w:t>đặc điểm của nhà trường</w:t>
      </w:r>
      <w:r w:rsidRPr="005D296A">
        <w:rPr>
          <w:rFonts w:ascii="Times New Roman" w:hAnsi="Times New Roman"/>
          <w:sz w:val="28"/>
          <w:szCs w:val="28"/>
          <w:lang w:val="af-ZA"/>
        </w:rPr>
        <w:t>.</w:t>
      </w:r>
      <w:r w:rsidR="00823FC5" w:rsidRPr="005D296A">
        <w:rPr>
          <w:rFonts w:ascii="Times New Roman" w:hAnsi="Times New Roman"/>
          <w:sz w:val="28"/>
          <w:szCs w:val="28"/>
          <w:lang w:val="af-ZA"/>
        </w:rPr>
        <w:t xml:space="preserve"> Tổ chức tuyên truyền đến toàn thể cán bộ, giáo viên, nhân viên và học sinh ngày truyền thống của nhà trường ngày 08 tháng 02</w:t>
      </w:r>
      <w:r w:rsidR="008140DC" w:rsidRPr="005D296A">
        <w:rPr>
          <w:rFonts w:ascii="Times New Roman" w:hAnsi="Times New Roman"/>
          <w:sz w:val="28"/>
          <w:szCs w:val="28"/>
          <w:lang w:val="af-ZA"/>
        </w:rPr>
        <w:t xml:space="preserve"> bằng nhiều hình</w:t>
      </w:r>
      <w:r w:rsidR="00D1118A" w:rsidRPr="005D296A">
        <w:rPr>
          <w:rFonts w:ascii="Times New Roman" w:hAnsi="Times New Roman"/>
          <w:sz w:val="28"/>
          <w:szCs w:val="28"/>
          <w:lang w:val="af-ZA"/>
        </w:rPr>
        <w:t xml:space="preserve"> thức</w:t>
      </w:r>
      <w:r w:rsidR="004213DA" w:rsidRPr="005D296A">
        <w:rPr>
          <w:rFonts w:ascii="Times New Roman" w:hAnsi="Times New Roman"/>
          <w:sz w:val="28"/>
          <w:szCs w:val="28"/>
          <w:lang w:val="af-ZA"/>
        </w:rPr>
        <w:t xml:space="preserve"> và các phong trào thi đua</w:t>
      </w:r>
      <w:r w:rsidR="00D1118A" w:rsidRPr="005D296A">
        <w:rPr>
          <w:rFonts w:ascii="Times New Roman" w:hAnsi="Times New Roman"/>
          <w:sz w:val="28"/>
          <w:szCs w:val="28"/>
          <w:lang w:val="af-ZA"/>
        </w:rPr>
        <w:t>.</w:t>
      </w:r>
    </w:p>
    <w:p w:rsidR="00BC3096" w:rsidRPr="005D296A" w:rsidRDefault="00BC3096" w:rsidP="005D296A">
      <w:pPr>
        <w:ind w:firstLine="709"/>
        <w:jc w:val="both"/>
        <w:rPr>
          <w:rFonts w:ascii="Times New Roman" w:hAnsi="Times New Roman"/>
          <w:sz w:val="28"/>
          <w:szCs w:val="28"/>
          <w:lang w:val="af-ZA"/>
        </w:rPr>
      </w:pPr>
      <w:r w:rsidRPr="005D296A">
        <w:rPr>
          <w:rFonts w:ascii="Times New Roman" w:hAnsi="Times New Roman"/>
          <w:sz w:val="28"/>
          <w:szCs w:val="28"/>
          <w:lang w:val="af-ZA"/>
        </w:rPr>
        <w:t xml:space="preserve">Tạo điều kiện cho giáo viên tham gia tập huấn các cấp và </w:t>
      </w:r>
      <w:r w:rsidR="009374E4" w:rsidRPr="005D296A">
        <w:rPr>
          <w:rFonts w:ascii="Times New Roman" w:hAnsi="Times New Roman"/>
          <w:sz w:val="28"/>
          <w:szCs w:val="28"/>
          <w:lang w:val="af-ZA"/>
        </w:rPr>
        <w:t xml:space="preserve">tham gia </w:t>
      </w:r>
      <w:r w:rsidRPr="005D296A">
        <w:rPr>
          <w:rFonts w:ascii="Times New Roman" w:hAnsi="Times New Roman"/>
          <w:sz w:val="28"/>
          <w:szCs w:val="28"/>
          <w:lang w:val="af-ZA"/>
        </w:rPr>
        <w:t xml:space="preserve">tập huấn cho giáo viên lớp 1 về các nội dung: tiếp cận nội dung và phương pháp dạy học lớp 1 theo chương trình GDPT mới, sử dụng sách giáo khoa </w:t>
      </w:r>
      <w:r w:rsidR="004104B4" w:rsidRPr="005D296A">
        <w:rPr>
          <w:rFonts w:ascii="Times New Roman" w:hAnsi="Times New Roman"/>
          <w:sz w:val="28"/>
          <w:szCs w:val="28"/>
          <w:lang w:val="af-ZA"/>
        </w:rPr>
        <w:t>lớp 1; hoàn thành các điều kiện</w:t>
      </w:r>
      <w:r w:rsidRPr="005D296A">
        <w:rPr>
          <w:rFonts w:ascii="Times New Roman" w:hAnsi="Times New Roman"/>
          <w:sz w:val="28"/>
          <w:szCs w:val="28"/>
          <w:lang w:val="af-ZA"/>
        </w:rPr>
        <w:t xml:space="preserve"> triển khai chương trình lớp 1 theo CTGDPT </w:t>
      </w:r>
      <w:r w:rsidR="002F1711" w:rsidRPr="005D296A">
        <w:rPr>
          <w:rFonts w:ascii="Times New Roman" w:hAnsi="Times New Roman"/>
          <w:sz w:val="28"/>
          <w:szCs w:val="28"/>
          <w:lang w:val="af-ZA"/>
        </w:rPr>
        <w:t xml:space="preserve">năm </w:t>
      </w:r>
      <w:r w:rsidRPr="005D296A">
        <w:rPr>
          <w:rFonts w:ascii="Times New Roman" w:hAnsi="Times New Roman"/>
          <w:sz w:val="28"/>
          <w:szCs w:val="28"/>
          <w:lang w:val="af-ZA"/>
        </w:rPr>
        <w:t>2018.</w:t>
      </w:r>
    </w:p>
    <w:p w:rsidR="00070058" w:rsidRPr="005D296A" w:rsidRDefault="00070058" w:rsidP="005D296A">
      <w:pPr>
        <w:ind w:firstLine="720"/>
        <w:jc w:val="both"/>
        <w:rPr>
          <w:rFonts w:ascii="Times New Roman" w:hAnsi="Times New Roman"/>
          <w:color w:val="000000"/>
          <w:sz w:val="28"/>
          <w:szCs w:val="28"/>
          <w:lang w:val="nl-NL"/>
        </w:rPr>
      </w:pPr>
      <w:r w:rsidRPr="005D296A">
        <w:rPr>
          <w:rFonts w:ascii="Times New Roman" w:hAnsi="Times New Roman"/>
          <w:sz w:val="28"/>
          <w:szCs w:val="28"/>
          <w:lang w:val="nl-NL"/>
        </w:rPr>
        <w:t>Tổ chức chỉ đạo, quản lý dạy học theo chuẩn kiến thức, kĩ năng và định hướng phát triển năng lực của học sinh; Nâng chất lượng giáo dục toàn diện, chú trọng giáo dục đạo đức, kĩ</w:t>
      </w:r>
      <w:r w:rsidRPr="005D296A">
        <w:rPr>
          <w:rFonts w:ascii="Times New Roman" w:hAnsi="Times New Roman"/>
          <w:color w:val="000000"/>
          <w:sz w:val="28"/>
          <w:szCs w:val="28"/>
          <w:lang w:val="nl-NL"/>
        </w:rPr>
        <w:t xml:space="preserve"> năng sống; Tiếp tục đổi mới phương pháp dạy, phương pháp học và kiểm tra đánh giá học sinh.</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nl-NL"/>
        </w:rPr>
        <w:t xml:space="preserve">Tạo mọi cơ hội cho trẻ em có hoàn cảnh khó khăn được tiếp cận và thụ hưởng hoạt động giáo dục; Nâng chất lượng dạy học ngoại ngữ theo đề án của tỉnh; duy trì và nâng tỷ lệ phổ cập giáo dục tiểu học đúng độ tuổi mức 2; Thực hiện tốt thời khóa biểu linh hoạt, lớp dạy học 2 buổi/ngày và công tác bán trú trong nhà trường. </w:t>
      </w:r>
      <w:r w:rsidR="006E5DAF" w:rsidRPr="005D296A">
        <w:rPr>
          <w:rFonts w:ascii="Times New Roman" w:hAnsi="Times New Roman"/>
          <w:sz w:val="28"/>
          <w:szCs w:val="28"/>
          <w:lang w:val="vi-VN"/>
        </w:rPr>
        <w:t>Nâng cao chất lượng giáo dục toàn diện; giảm thiểu tối đa tỉ lệ học sinh bỏ học, khắc phục triệt để tình trạng “</w:t>
      </w:r>
      <w:r w:rsidR="006E5DAF" w:rsidRPr="005D296A">
        <w:rPr>
          <w:rFonts w:ascii="Times New Roman" w:hAnsi="Times New Roman"/>
          <w:i/>
          <w:sz w:val="28"/>
          <w:szCs w:val="28"/>
          <w:lang w:val="vi-VN"/>
        </w:rPr>
        <w:t>học sinh ngồi nhầm lớp</w:t>
      </w:r>
      <w:r w:rsidR="006E5DAF" w:rsidRPr="005D296A">
        <w:rPr>
          <w:rFonts w:ascii="Times New Roman" w:hAnsi="Times New Roman"/>
          <w:sz w:val="28"/>
          <w:szCs w:val="28"/>
          <w:lang w:val="vi-VN"/>
        </w:rPr>
        <w:t>”.</w:t>
      </w:r>
    </w:p>
    <w:p w:rsidR="00070058" w:rsidRPr="005D296A" w:rsidRDefault="00320697" w:rsidP="005D296A">
      <w:pPr>
        <w:ind w:firstLine="720"/>
        <w:jc w:val="both"/>
        <w:rPr>
          <w:rFonts w:ascii="Times New Roman" w:hAnsi="Times New Roman"/>
          <w:sz w:val="28"/>
          <w:szCs w:val="28"/>
          <w:lang w:val="nl-NL"/>
        </w:rPr>
      </w:pPr>
      <w:r w:rsidRPr="005D296A">
        <w:rPr>
          <w:rFonts w:ascii="Times New Roman" w:hAnsi="Times New Roman"/>
          <w:sz w:val="28"/>
          <w:szCs w:val="28"/>
          <w:lang w:val="nl-NL"/>
        </w:rPr>
        <w:t xml:space="preserve">Thực hiện nghiêm túc Chỉ thị số 1737/CT-BGDĐT ngày 07/5/2018 về việc tăng cường công tác quản lí và nâng cao đạo đức nhà giáo. </w:t>
      </w:r>
      <w:r w:rsidR="00070058" w:rsidRPr="005D296A">
        <w:rPr>
          <w:rFonts w:ascii="Times New Roman" w:hAnsi="Times New Roman"/>
          <w:sz w:val="28"/>
          <w:szCs w:val="28"/>
          <w:lang w:val="nl-NL"/>
        </w:rPr>
        <w:t>Xây dựng đội ngũ giáo viên và cán bộ quản lý giáo dục có năng lực và phẩm chất tốt; đề cao trách nhiệm, khuyến khích sự sáng tạo của đội ngũ. Tăng cường hơn nữa việc ứng dụng công nghệ thông tin trong quản lý chỉ đạo dạy và học.</w:t>
      </w:r>
    </w:p>
    <w:p w:rsidR="00070058" w:rsidRPr="005D296A" w:rsidRDefault="00070058" w:rsidP="005D296A">
      <w:pPr>
        <w:ind w:firstLine="720"/>
        <w:jc w:val="both"/>
        <w:rPr>
          <w:rFonts w:ascii="Times New Roman" w:hAnsi="Times New Roman"/>
          <w:sz w:val="28"/>
          <w:szCs w:val="28"/>
          <w:lang w:val="nl-NL"/>
        </w:rPr>
      </w:pPr>
      <w:r w:rsidRPr="005D296A">
        <w:rPr>
          <w:rFonts w:ascii="Times New Roman" w:hAnsi="Times New Roman"/>
          <w:sz w:val="28"/>
          <w:szCs w:val="28"/>
          <w:lang w:val="nl-NL"/>
        </w:rPr>
        <w:t>Mở rộng quy mô, nâng cao chất lượng giáo dục hòa nhập học sinh khuyết tật; tạo cơ hội thuận lợ</w:t>
      </w:r>
      <w:r w:rsidR="002871AB" w:rsidRPr="005D296A">
        <w:rPr>
          <w:rFonts w:ascii="Times New Roman" w:hAnsi="Times New Roman"/>
          <w:sz w:val="28"/>
          <w:szCs w:val="28"/>
          <w:lang w:val="nl-NL"/>
        </w:rPr>
        <w:t>i</w:t>
      </w:r>
      <w:r w:rsidRPr="005D296A">
        <w:rPr>
          <w:rFonts w:ascii="Times New Roman" w:hAnsi="Times New Roman"/>
          <w:sz w:val="28"/>
          <w:szCs w:val="28"/>
          <w:lang w:val="nl-NL"/>
        </w:rPr>
        <w:t xml:space="preserve"> tiếp cận giáo dục c</w:t>
      </w:r>
      <w:r w:rsidR="00130CDA" w:rsidRPr="005D296A">
        <w:rPr>
          <w:rFonts w:ascii="Times New Roman" w:hAnsi="Times New Roman"/>
          <w:sz w:val="28"/>
          <w:szCs w:val="28"/>
          <w:lang w:val="nl-NL"/>
        </w:rPr>
        <w:t>ho trẻ em có hoàn cảnh khó khăn</w:t>
      </w:r>
      <w:r w:rsidRPr="005D296A">
        <w:rPr>
          <w:rFonts w:ascii="Times New Roman" w:hAnsi="Times New Roman"/>
          <w:sz w:val="28"/>
          <w:szCs w:val="28"/>
          <w:lang w:val="nl-NL"/>
        </w:rPr>
        <w:t>. Duy trì vững chắc và củng cố kết quả phổ cập</w:t>
      </w:r>
      <w:r w:rsidR="002A018F" w:rsidRPr="005D296A">
        <w:rPr>
          <w:rFonts w:ascii="Times New Roman" w:hAnsi="Times New Roman"/>
          <w:sz w:val="28"/>
          <w:szCs w:val="28"/>
          <w:lang w:val="nl-NL"/>
        </w:rPr>
        <w:t xml:space="preserve"> Giáo dục Tiểu học</w:t>
      </w:r>
      <w:r w:rsidRPr="005D296A">
        <w:rPr>
          <w:rFonts w:ascii="Times New Roman" w:hAnsi="Times New Roman"/>
          <w:sz w:val="28"/>
          <w:szCs w:val="28"/>
          <w:lang w:val="nl-NL"/>
        </w:rPr>
        <w:t>, nâng cao chất lượng xây dựng trường chuẩn quốc gia gắn với chương trình mục tiêu quốc gia về xây dựng nông thôn mới giai đoạn 2015-2020.</w:t>
      </w:r>
    </w:p>
    <w:p w:rsidR="005644A5" w:rsidRPr="005D296A" w:rsidRDefault="00F75574" w:rsidP="00F75574">
      <w:pPr>
        <w:ind w:firstLine="720"/>
        <w:jc w:val="both"/>
        <w:rPr>
          <w:rFonts w:ascii="Times New Roman" w:hAnsi="Times New Roman"/>
          <w:b/>
          <w:sz w:val="28"/>
          <w:szCs w:val="28"/>
        </w:rPr>
      </w:pPr>
      <w:r>
        <w:rPr>
          <w:rFonts w:ascii="Times New Roman" w:hAnsi="Times New Roman"/>
          <w:b/>
          <w:sz w:val="28"/>
          <w:szCs w:val="28"/>
        </w:rPr>
        <w:t>B.</w:t>
      </w:r>
      <w:r w:rsidR="00070058" w:rsidRPr="005D296A">
        <w:rPr>
          <w:rFonts w:ascii="Times New Roman" w:hAnsi="Times New Roman"/>
          <w:b/>
          <w:sz w:val="28"/>
          <w:szCs w:val="28"/>
        </w:rPr>
        <w:t>NHIỆM VỤ CỤ THỂ</w:t>
      </w:r>
    </w:p>
    <w:p w:rsidR="00070058" w:rsidRPr="005D296A" w:rsidRDefault="005644A5" w:rsidP="005D296A">
      <w:pPr>
        <w:ind w:firstLine="720"/>
        <w:jc w:val="both"/>
        <w:rPr>
          <w:rFonts w:ascii="Times New Roman" w:hAnsi="Times New Roman"/>
          <w:b/>
          <w:sz w:val="28"/>
          <w:szCs w:val="28"/>
        </w:rPr>
      </w:pPr>
      <w:r w:rsidRPr="005D296A">
        <w:rPr>
          <w:rFonts w:ascii="Times New Roman" w:hAnsi="Times New Roman"/>
          <w:b/>
          <w:sz w:val="28"/>
          <w:szCs w:val="28"/>
        </w:rPr>
        <w:t>I.</w:t>
      </w:r>
      <w:r w:rsidR="00070058" w:rsidRPr="005D296A">
        <w:rPr>
          <w:rFonts w:ascii="Times New Roman" w:hAnsi="Times New Roman"/>
          <w:b/>
          <w:sz w:val="28"/>
          <w:szCs w:val="28"/>
        </w:rPr>
        <w:t xml:space="preserve"> ĐẶC ĐIỂM TÌNH HÌNH</w:t>
      </w:r>
    </w:p>
    <w:p w:rsidR="00070058" w:rsidRPr="005D296A" w:rsidRDefault="001D3C50" w:rsidP="005D296A">
      <w:pPr>
        <w:ind w:firstLine="720"/>
        <w:jc w:val="both"/>
        <w:rPr>
          <w:rFonts w:ascii="Times New Roman" w:hAnsi="Times New Roman"/>
          <w:b/>
          <w:sz w:val="28"/>
          <w:szCs w:val="28"/>
        </w:rPr>
      </w:pPr>
      <w:r w:rsidRPr="005D296A">
        <w:rPr>
          <w:rFonts w:ascii="Times New Roman" w:hAnsi="Times New Roman"/>
          <w:b/>
          <w:sz w:val="28"/>
          <w:szCs w:val="28"/>
        </w:rPr>
        <w:t>1.</w:t>
      </w:r>
      <w:r w:rsidR="00070058" w:rsidRPr="005D296A">
        <w:rPr>
          <w:rFonts w:ascii="Times New Roman" w:hAnsi="Times New Roman"/>
          <w:b/>
          <w:sz w:val="28"/>
          <w:szCs w:val="28"/>
        </w:rPr>
        <w:t xml:space="preserve">Thuận lợi </w:t>
      </w:r>
    </w:p>
    <w:p w:rsidR="00070058" w:rsidRPr="005D296A" w:rsidRDefault="00070058" w:rsidP="005D296A">
      <w:pPr>
        <w:pStyle w:val="BodyTextIndent"/>
        <w:ind w:left="0" w:firstLine="720"/>
        <w:jc w:val="both"/>
        <w:rPr>
          <w:rFonts w:ascii="Times New Roman" w:hAnsi="Times New Roman"/>
          <w:sz w:val="28"/>
          <w:szCs w:val="28"/>
        </w:rPr>
      </w:pPr>
      <w:r w:rsidRPr="005D296A">
        <w:rPr>
          <w:rFonts w:ascii="Times New Roman" w:hAnsi="Times New Roman"/>
          <w:sz w:val="28"/>
          <w:szCs w:val="28"/>
        </w:rPr>
        <w:t>Nhà trường luôn được sự quan tâm của Đảng ủy, HĐND, UBND, Ban ĐDCMHS và Phòng GDĐT Phú Giáo.</w:t>
      </w:r>
    </w:p>
    <w:p w:rsidR="00070058" w:rsidRPr="005D296A" w:rsidRDefault="00070058" w:rsidP="005D296A">
      <w:pPr>
        <w:pStyle w:val="BodyTextIndent"/>
        <w:ind w:left="0" w:firstLine="720"/>
        <w:jc w:val="both"/>
        <w:rPr>
          <w:rFonts w:ascii="Times New Roman" w:hAnsi="Times New Roman"/>
          <w:sz w:val="28"/>
          <w:szCs w:val="28"/>
        </w:rPr>
      </w:pPr>
      <w:r w:rsidRPr="005D296A">
        <w:rPr>
          <w:rFonts w:ascii="Times New Roman" w:hAnsi="Times New Roman"/>
          <w:sz w:val="28"/>
          <w:szCs w:val="28"/>
        </w:rPr>
        <w:t xml:space="preserve">Đội ngũ </w:t>
      </w:r>
      <w:r w:rsidR="00EC3C71" w:rsidRPr="005D296A">
        <w:rPr>
          <w:rFonts w:ascii="Times New Roman" w:hAnsi="Times New Roman"/>
          <w:sz w:val="28"/>
          <w:szCs w:val="28"/>
        </w:rPr>
        <w:t xml:space="preserve">Cán bộ, giáo viên, nhân viên </w:t>
      </w:r>
      <w:r w:rsidRPr="005D296A">
        <w:rPr>
          <w:rFonts w:ascii="Times New Roman" w:hAnsi="Times New Roman"/>
          <w:sz w:val="28"/>
          <w:szCs w:val="28"/>
        </w:rPr>
        <w:t xml:space="preserve">đầy đủ, nhiệt tình và có năng lực chuyên môn tốt; tâm huyết với nghề. </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Cơ sở vật chất </w:t>
      </w:r>
      <w:r w:rsidR="0054288F" w:rsidRPr="005D296A">
        <w:rPr>
          <w:rFonts w:ascii="Times New Roman" w:hAnsi="Times New Roman"/>
          <w:sz w:val="28"/>
          <w:szCs w:val="28"/>
        </w:rPr>
        <w:t xml:space="preserve">đầy đủ </w:t>
      </w:r>
      <w:r w:rsidRPr="005D296A">
        <w:rPr>
          <w:rFonts w:ascii="Times New Roman" w:hAnsi="Times New Roman"/>
          <w:sz w:val="28"/>
          <w:szCs w:val="28"/>
        </w:rPr>
        <w:t>đảm bảo phục vụ tốt cho việc dạy và học.</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lastRenderedPageBreak/>
        <w:t xml:space="preserve">Nề nếp kỷ cương và chất lượng </w:t>
      </w:r>
      <w:r w:rsidR="00491E02" w:rsidRPr="005D296A">
        <w:rPr>
          <w:rFonts w:ascii="Times New Roman" w:hAnsi="Times New Roman"/>
          <w:sz w:val="28"/>
          <w:szCs w:val="28"/>
        </w:rPr>
        <w:t xml:space="preserve">Giáo dục </w:t>
      </w:r>
      <w:r w:rsidRPr="005D296A">
        <w:rPr>
          <w:rFonts w:ascii="Times New Roman" w:hAnsi="Times New Roman"/>
          <w:sz w:val="28"/>
          <w:szCs w:val="28"/>
        </w:rPr>
        <w:t>trong nhiều năm qua đã thực hiện tốt và đạt hiệu quả năm sau cao hơn năm trước.</w:t>
      </w:r>
    </w:p>
    <w:p w:rsidR="00070058" w:rsidRPr="005D296A" w:rsidRDefault="001D3C50" w:rsidP="005D296A">
      <w:pPr>
        <w:ind w:firstLine="720"/>
        <w:jc w:val="both"/>
        <w:rPr>
          <w:rFonts w:ascii="Times New Roman" w:hAnsi="Times New Roman"/>
          <w:b/>
          <w:sz w:val="28"/>
          <w:szCs w:val="28"/>
        </w:rPr>
      </w:pPr>
      <w:r w:rsidRPr="005D296A">
        <w:rPr>
          <w:rFonts w:ascii="Times New Roman" w:hAnsi="Times New Roman"/>
          <w:b/>
          <w:sz w:val="28"/>
          <w:szCs w:val="28"/>
        </w:rPr>
        <w:t>2.</w:t>
      </w:r>
      <w:r w:rsidR="00070058" w:rsidRPr="005D296A">
        <w:rPr>
          <w:rFonts w:ascii="Times New Roman" w:hAnsi="Times New Roman"/>
          <w:b/>
          <w:sz w:val="28"/>
          <w:szCs w:val="28"/>
        </w:rPr>
        <w:t xml:space="preserve">Khó khăn </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Tình hình đời sống kinh tế của một số PHHS vẫn còn khó khăn; một số phụ huynh là dân nhập cư lao động theo thời vụ. Do vậy ít có điều kiện quan tâm chăm lo đến việc học tập của các em.</w:t>
      </w:r>
    </w:p>
    <w:p w:rsidR="00901480" w:rsidRPr="005D296A" w:rsidRDefault="00901480" w:rsidP="005D296A">
      <w:pPr>
        <w:ind w:firstLine="720"/>
        <w:jc w:val="both"/>
        <w:rPr>
          <w:rFonts w:ascii="Times New Roman" w:hAnsi="Times New Roman"/>
          <w:sz w:val="28"/>
          <w:szCs w:val="28"/>
        </w:rPr>
      </w:pPr>
      <w:r w:rsidRPr="005D296A">
        <w:rPr>
          <w:rFonts w:ascii="Times New Roman" w:hAnsi="Times New Roman"/>
          <w:sz w:val="28"/>
          <w:szCs w:val="28"/>
        </w:rPr>
        <w:t>Số học sinh chưa thật sự ổn định, học sinh chuyển đi, chuyển đến theo cha mẹ lao động thời vụ làm ảnh hưởng đến chất lượng của nhà trường.</w:t>
      </w:r>
    </w:p>
    <w:p w:rsidR="00070058" w:rsidRPr="005D296A" w:rsidRDefault="00070058" w:rsidP="005D296A">
      <w:pPr>
        <w:jc w:val="both"/>
        <w:rPr>
          <w:rFonts w:ascii="Times New Roman" w:hAnsi="Times New Roman"/>
          <w:b/>
          <w:sz w:val="28"/>
          <w:szCs w:val="28"/>
        </w:rPr>
      </w:pPr>
      <w:r w:rsidRPr="005D296A">
        <w:rPr>
          <w:rFonts w:ascii="Times New Roman" w:hAnsi="Times New Roman"/>
          <w:sz w:val="28"/>
          <w:szCs w:val="28"/>
        </w:rPr>
        <w:t xml:space="preserve">        </w:t>
      </w:r>
      <w:r w:rsidRPr="005D296A">
        <w:rPr>
          <w:rFonts w:ascii="Times New Roman" w:hAnsi="Times New Roman"/>
          <w:b/>
          <w:sz w:val="28"/>
          <w:szCs w:val="28"/>
        </w:rPr>
        <w:t xml:space="preserve">II.  PHÁT TRIỂN SỐ LƯỢNG </w:t>
      </w:r>
    </w:p>
    <w:p w:rsidR="00070058" w:rsidRPr="005D296A" w:rsidRDefault="000E2D8D" w:rsidP="005D296A">
      <w:pPr>
        <w:ind w:firstLine="720"/>
        <w:jc w:val="both"/>
        <w:rPr>
          <w:rFonts w:ascii="Times New Roman" w:hAnsi="Times New Roman"/>
          <w:b/>
          <w:i/>
          <w:sz w:val="28"/>
          <w:szCs w:val="28"/>
        </w:rPr>
      </w:pPr>
      <w:r w:rsidRPr="005D296A">
        <w:rPr>
          <w:rFonts w:ascii="Times New Roman" w:hAnsi="Times New Roman"/>
          <w:b/>
          <w:sz w:val="28"/>
          <w:szCs w:val="28"/>
        </w:rPr>
        <w:t>1.</w:t>
      </w:r>
      <w:r w:rsidR="00070058" w:rsidRPr="005D296A">
        <w:rPr>
          <w:rFonts w:ascii="Times New Roman" w:hAnsi="Times New Roman"/>
          <w:b/>
          <w:sz w:val="28"/>
          <w:szCs w:val="28"/>
        </w:rPr>
        <w:t xml:space="preserve">Tình hình huy động trẻ ra lớp </w:t>
      </w:r>
    </w:p>
    <w:p w:rsidR="00070058" w:rsidRPr="005D296A" w:rsidRDefault="000B7D04" w:rsidP="005D296A">
      <w:pPr>
        <w:ind w:firstLine="720"/>
        <w:jc w:val="both"/>
        <w:rPr>
          <w:rFonts w:ascii="Times New Roman" w:hAnsi="Times New Roman"/>
          <w:sz w:val="28"/>
          <w:szCs w:val="28"/>
        </w:rPr>
      </w:pPr>
      <w:r w:rsidRPr="005D296A">
        <w:rPr>
          <w:rFonts w:ascii="Times New Roman" w:hAnsi="Times New Roman"/>
          <w:sz w:val="28"/>
          <w:szCs w:val="28"/>
        </w:rPr>
        <w:t>TS trẻ đã huy động vào lớp 1</w:t>
      </w:r>
      <w:r w:rsidR="00070058" w:rsidRPr="005D296A">
        <w:rPr>
          <w:rFonts w:ascii="Times New Roman" w:hAnsi="Times New Roman"/>
          <w:sz w:val="28"/>
          <w:szCs w:val="28"/>
        </w:rPr>
        <w:t xml:space="preserve">: </w:t>
      </w:r>
      <w:r w:rsidR="00442AA6" w:rsidRPr="005D296A">
        <w:rPr>
          <w:rFonts w:ascii="Times New Roman" w:hAnsi="Times New Roman"/>
          <w:sz w:val="28"/>
          <w:szCs w:val="28"/>
        </w:rPr>
        <w:t>155/66</w:t>
      </w:r>
      <w:r w:rsidR="00070058" w:rsidRPr="005D296A">
        <w:rPr>
          <w:rFonts w:ascii="Times New Roman" w:hAnsi="Times New Roman"/>
          <w:sz w:val="28"/>
          <w:szCs w:val="28"/>
        </w:rPr>
        <w:t xml:space="preserve"> nữ, đạt 100%.</w:t>
      </w:r>
    </w:p>
    <w:p w:rsidR="00070058" w:rsidRPr="005D296A" w:rsidRDefault="00070058" w:rsidP="005D296A">
      <w:pPr>
        <w:ind w:firstLine="720"/>
        <w:jc w:val="both"/>
        <w:rPr>
          <w:rFonts w:ascii="Times New Roman" w:hAnsi="Times New Roman"/>
          <w:sz w:val="28"/>
          <w:szCs w:val="28"/>
          <w:lang w:val="fr-FR"/>
        </w:rPr>
      </w:pPr>
      <w:r w:rsidRPr="005D296A">
        <w:rPr>
          <w:rFonts w:ascii="Times New Roman" w:hAnsi="Times New Roman"/>
          <w:sz w:val="28"/>
          <w:szCs w:val="28"/>
          <w:lang w:val="fr-FR"/>
        </w:rPr>
        <w:t xml:space="preserve">TS trẻ 7t – 14t bỏ học:  0 </w:t>
      </w:r>
    </w:p>
    <w:p w:rsidR="00070058" w:rsidRPr="005D296A" w:rsidRDefault="00070058" w:rsidP="005D296A">
      <w:pPr>
        <w:ind w:firstLine="720"/>
        <w:jc w:val="both"/>
        <w:rPr>
          <w:rFonts w:ascii="Times New Roman" w:hAnsi="Times New Roman"/>
          <w:sz w:val="28"/>
          <w:szCs w:val="28"/>
          <w:lang w:val="fr-FR"/>
        </w:rPr>
      </w:pPr>
      <w:r w:rsidRPr="005D296A">
        <w:rPr>
          <w:rFonts w:ascii="Times New Roman" w:hAnsi="Times New Roman"/>
          <w:sz w:val="28"/>
          <w:szCs w:val="28"/>
          <w:lang w:val="fr-FR"/>
        </w:rPr>
        <w:t xml:space="preserve">Tỷ lệ học sinh HTCTTH ra lớp 6 đạt 100%.       </w:t>
      </w:r>
    </w:p>
    <w:p w:rsidR="00070058" w:rsidRPr="005D296A" w:rsidRDefault="000E2D8D" w:rsidP="005D296A">
      <w:pPr>
        <w:ind w:firstLine="720"/>
        <w:jc w:val="both"/>
        <w:rPr>
          <w:rFonts w:ascii="Times New Roman" w:hAnsi="Times New Roman"/>
          <w:sz w:val="28"/>
          <w:szCs w:val="28"/>
          <w:lang w:val="fr-FR"/>
        </w:rPr>
      </w:pPr>
      <w:r w:rsidRPr="005D296A">
        <w:rPr>
          <w:rFonts w:ascii="Times New Roman" w:hAnsi="Times New Roman"/>
          <w:b/>
          <w:sz w:val="28"/>
          <w:szCs w:val="28"/>
          <w:lang w:val="fr-FR"/>
        </w:rPr>
        <w:t>2.</w:t>
      </w:r>
      <w:r w:rsidR="00070058" w:rsidRPr="005D296A">
        <w:rPr>
          <w:rFonts w:ascii="Times New Roman" w:hAnsi="Times New Roman"/>
          <w:b/>
          <w:sz w:val="28"/>
          <w:szCs w:val="28"/>
          <w:lang w:val="fr-FR"/>
        </w:rPr>
        <w:t>Tình hình phát triển số lượng toàn trường</w:t>
      </w:r>
    </w:p>
    <w:bookmarkStart w:id="0" w:name="_MON_1281980107"/>
    <w:bookmarkStart w:id="1" w:name="_MON_1282316092"/>
    <w:bookmarkStart w:id="2" w:name="_MON_1176268225"/>
    <w:bookmarkStart w:id="3" w:name="_MON_1176268430"/>
    <w:bookmarkStart w:id="4" w:name="_MON_1176268453"/>
    <w:bookmarkStart w:id="5" w:name="_MON_1176268488"/>
    <w:bookmarkStart w:id="6" w:name="_MON_1176268720"/>
    <w:bookmarkStart w:id="7" w:name="_MON_1314117119"/>
    <w:bookmarkStart w:id="8" w:name="_MON_1314117392"/>
    <w:bookmarkStart w:id="9" w:name="_MON_1314117422"/>
    <w:bookmarkStart w:id="10" w:name="_MON_1314117675"/>
    <w:bookmarkStart w:id="11" w:name="_MON_1344790214"/>
    <w:bookmarkStart w:id="12" w:name="_MON_1346715260"/>
    <w:bookmarkStart w:id="13" w:name="_MON_1376003062"/>
    <w:bookmarkStart w:id="14" w:name="_MON_1408425062"/>
    <w:bookmarkStart w:id="15" w:name="_MON_1410048915"/>
    <w:bookmarkStart w:id="16" w:name="_MON_1437542285"/>
    <w:bookmarkStart w:id="17" w:name="_MON_1440223188"/>
    <w:bookmarkStart w:id="18" w:name="_MON_1471320474"/>
    <w:bookmarkStart w:id="19" w:name="_MON_1471320711"/>
    <w:bookmarkStart w:id="20" w:name="_MON_1471674402"/>
    <w:bookmarkStart w:id="21" w:name="_MON_1471674440"/>
    <w:bookmarkStart w:id="22" w:name="_MON_1503377290"/>
    <w:bookmarkStart w:id="23" w:name="_MON_1503377346"/>
    <w:bookmarkStart w:id="24" w:name="_MON_1503377425"/>
    <w:bookmarkStart w:id="25" w:name="_MON_1534311671"/>
    <w:bookmarkStart w:id="26" w:name="_MON_1250775443"/>
    <w:bookmarkStart w:id="27" w:name="_MON_1250775469"/>
    <w:bookmarkStart w:id="28" w:name="_MON_1250775617"/>
    <w:bookmarkStart w:id="29" w:name="_MON_128197986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30" w:name="_MON_1281980068"/>
    <w:bookmarkEnd w:id="30"/>
    <w:p w:rsidR="00070058" w:rsidRPr="005D296A" w:rsidRDefault="00922173" w:rsidP="005D296A">
      <w:pPr>
        <w:ind w:firstLine="210"/>
        <w:jc w:val="both"/>
        <w:rPr>
          <w:rFonts w:ascii="Times New Roman" w:hAnsi="Times New Roman"/>
          <w:sz w:val="28"/>
          <w:szCs w:val="28"/>
        </w:rPr>
      </w:pPr>
      <w:r w:rsidRPr="005D296A">
        <w:rPr>
          <w:rFonts w:ascii="Times New Roman" w:hAnsi="Times New Roman"/>
          <w:sz w:val="28"/>
          <w:szCs w:val="28"/>
        </w:rPr>
        <w:object w:dxaOrig="7947" w:dyaOrig="3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195pt" o:ole="">
            <v:imagedata r:id="rId8" o:title=""/>
          </v:shape>
          <o:OLEObject Type="Embed" ProgID="Excel.Sheet.8" ShapeID="_x0000_i1025" DrawAspect="Content" ObjectID="_1663504312" r:id="rId9"/>
        </w:objec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Tình hình thực hiện lớp 2 buổi/ngày</w:t>
      </w:r>
      <w:r w:rsidR="00C16211" w:rsidRPr="005D296A">
        <w:rPr>
          <w:rFonts w:ascii="Times New Roman" w:hAnsi="Times New Roman"/>
          <w:sz w:val="28"/>
          <w:szCs w:val="28"/>
        </w:rPr>
        <w:t>.</w:t>
      </w:r>
    </w:p>
    <w:p w:rsidR="00070058" w:rsidRPr="005D296A" w:rsidRDefault="00B47358" w:rsidP="005D296A">
      <w:pPr>
        <w:ind w:firstLine="720"/>
        <w:jc w:val="both"/>
        <w:rPr>
          <w:rFonts w:ascii="Times New Roman" w:hAnsi="Times New Roman"/>
          <w:sz w:val="28"/>
          <w:szCs w:val="28"/>
        </w:rPr>
      </w:pPr>
      <w:r w:rsidRPr="005D296A">
        <w:rPr>
          <w:rFonts w:ascii="Times New Roman" w:hAnsi="Times New Roman"/>
          <w:sz w:val="28"/>
          <w:szCs w:val="28"/>
        </w:rPr>
        <w:t xml:space="preserve">Nhà trường thực hiện </w:t>
      </w:r>
      <w:r w:rsidR="00070058" w:rsidRPr="005D296A">
        <w:rPr>
          <w:rFonts w:ascii="Times New Roman" w:hAnsi="Times New Roman"/>
          <w:sz w:val="28"/>
          <w:szCs w:val="28"/>
        </w:rPr>
        <w:t>100% các lớp học 2 buổi/ngày.</w:t>
      </w:r>
      <w:r w:rsidRPr="005D296A">
        <w:rPr>
          <w:rFonts w:ascii="Times New Roman" w:hAnsi="Times New Roman"/>
          <w:sz w:val="28"/>
          <w:szCs w:val="28"/>
        </w:rPr>
        <w:t xml:space="preserve"> Đảm bảo thực hiện tốt thời khóa biểu linh hoạt, lớp linh hoạt </w:t>
      </w:r>
      <w:r w:rsidR="001B68DE" w:rsidRPr="005D296A">
        <w:rPr>
          <w:rFonts w:ascii="Times New Roman" w:hAnsi="Times New Roman"/>
          <w:sz w:val="28"/>
          <w:szCs w:val="28"/>
        </w:rPr>
        <w:t>4</w:t>
      </w:r>
      <w:r w:rsidRPr="005D296A">
        <w:rPr>
          <w:rFonts w:ascii="Times New Roman" w:hAnsi="Times New Roman"/>
          <w:sz w:val="28"/>
          <w:szCs w:val="28"/>
        </w:rPr>
        <w:t xml:space="preserve"> buổi/tuần để bồi dưỡng học sinh năng khiếu, phụ đạo học sinh chưa hoàn thành mục tiêu bài học, môn học; dạy học các môn học tự chọn, tổ chức các hoạt động giáo dục ngoài giờ lên lớp, câu lạc bộ, hoạt động ngoại khoá, các hoạt động trải nghiệm…</w:t>
      </w:r>
    </w:p>
    <w:p w:rsidR="00070058" w:rsidRPr="005D296A" w:rsidRDefault="000E2D8D" w:rsidP="005D296A">
      <w:pPr>
        <w:jc w:val="both"/>
        <w:rPr>
          <w:rFonts w:ascii="Times New Roman" w:hAnsi="Times New Roman"/>
          <w:sz w:val="28"/>
          <w:szCs w:val="28"/>
        </w:rPr>
      </w:pPr>
      <w:r w:rsidRPr="005D296A">
        <w:rPr>
          <w:rFonts w:ascii="Times New Roman" w:hAnsi="Times New Roman"/>
          <w:sz w:val="28"/>
          <w:szCs w:val="28"/>
        </w:rPr>
        <w:t xml:space="preserve">       </w:t>
      </w:r>
      <w:r w:rsidRPr="005D296A">
        <w:rPr>
          <w:rFonts w:ascii="Times New Roman" w:hAnsi="Times New Roman"/>
          <w:sz w:val="28"/>
          <w:szCs w:val="28"/>
        </w:rPr>
        <w:tab/>
      </w:r>
      <w:r w:rsidRPr="005D296A">
        <w:rPr>
          <w:rFonts w:ascii="Times New Roman" w:hAnsi="Times New Roman"/>
          <w:b/>
          <w:sz w:val="28"/>
          <w:szCs w:val="28"/>
        </w:rPr>
        <w:t>3.</w:t>
      </w:r>
      <w:r w:rsidR="00070058" w:rsidRPr="005D296A">
        <w:rPr>
          <w:rFonts w:ascii="Times New Roman" w:hAnsi="Times New Roman"/>
          <w:b/>
          <w:sz w:val="28"/>
          <w:szCs w:val="28"/>
        </w:rPr>
        <w:t xml:space="preserve">Công tác PCGDTH – </w:t>
      </w:r>
      <w:r w:rsidR="000D5BB9">
        <w:rPr>
          <w:rFonts w:ascii="Times New Roman" w:hAnsi="Times New Roman"/>
          <w:b/>
          <w:sz w:val="28"/>
          <w:szCs w:val="28"/>
        </w:rPr>
        <w:t>X</w:t>
      </w:r>
      <w:r w:rsidR="00070058" w:rsidRPr="005D296A">
        <w:rPr>
          <w:rFonts w:ascii="Times New Roman" w:hAnsi="Times New Roman"/>
          <w:b/>
          <w:sz w:val="28"/>
          <w:szCs w:val="28"/>
        </w:rPr>
        <w:t>MC</w:t>
      </w:r>
      <w:r w:rsidR="00070058" w:rsidRPr="005D296A">
        <w:rPr>
          <w:rFonts w:ascii="Times New Roman" w:hAnsi="Times New Roman"/>
          <w:sz w:val="28"/>
          <w:szCs w:val="28"/>
        </w:rPr>
        <w:t xml:space="preserve">        </w:t>
      </w:r>
    </w:p>
    <w:p w:rsidR="00A91B9E" w:rsidRPr="00A91B9E" w:rsidRDefault="00A91B9E" w:rsidP="005D296A">
      <w:pPr>
        <w:ind w:firstLine="720"/>
        <w:jc w:val="both"/>
        <w:rPr>
          <w:rFonts w:asciiTheme="majorHAnsi" w:hAnsiTheme="majorHAnsi" w:cstheme="majorHAnsi"/>
          <w:sz w:val="28"/>
          <w:szCs w:val="28"/>
        </w:rPr>
      </w:pPr>
      <w:r w:rsidRPr="00A91B9E">
        <w:rPr>
          <w:rFonts w:asciiTheme="majorHAnsi" w:hAnsiTheme="majorHAnsi" w:cstheme="majorHAnsi"/>
          <w:sz w:val="28"/>
          <w:szCs w:val="28"/>
        </w:rPr>
        <w:t>Tiếp tục chỉ đạo thực hiện Nghị định số 20/2014/NĐ-CP ngày 24/3/2014 của Chính Phủ về phổ cập giáo dục, xóa mù chữ và Thông tư số 07/2016/TT- BGDĐT ngày 22/3/2016 của Bộ GDĐT ban hành quy định về điều kiện bảo đảm và nội dung, quy trình, thủ tục kiểm tra công nhận đạt chuẩn phổ cập giáo dục, xóa mù chữ.</w:t>
      </w:r>
    </w:p>
    <w:p w:rsidR="00A91B9E" w:rsidRPr="005D296A" w:rsidRDefault="00A91B9E" w:rsidP="005D296A">
      <w:pPr>
        <w:ind w:firstLine="720"/>
        <w:jc w:val="both"/>
        <w:rPr>
          <w:rFonts w:asciiTheme="majorHAnsi" w:hAnsiTheme="majorHAnsi" w:cstheme="majorHAnsi"/>
          <w:sz w:val="28"/>
          <w:szCs w:val="28"/>
        </w:rPr>
      </w:pPr>
      <w:r w:rsidRPr="00A91B9E">
        <w:rPr>
          <w:rFonts w:asciiTheme="majorHAnsi" w:hAnsiTheme="majorHAnsi" w:cstheme="majorHAnsi"/>
          <w:sz w:val="28"/>
          <w:szCs w:val="28"/>
        </w:rPr>
        <w:t>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và phấn đấu đạt chuẩn ở mức cao hơn gắn với Chương trình mục tiêu quốc gia về xây dựng nông thôn mới. Tiến tới thực hiện mục tiêu giáo dục tiểu học là giáo dục bắt buộc theo quy định tại Luật Giáo dục 2019.</w:t>
      </w:r>
    </w:p>
    <w:p w:rsidR="00A91B9E"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lastRenderedPageBreak/>
        <w:t xml:space="preserve">Nỗ lực vận động 100% số trẻ 6t ra lớp và 100% học sinh HTCTTH vào học lớp 6. Phối kết hợp tốt với các ban ngành, đoàn thể ngăn chặn tình trạng học sinh bỏ học, đảm bảo không có học sinh bỏ học. </w:t>
      </w:r>
      <w:r w:rsidR="009756A8" w:rsidRPr="005D296A">
        <w:rPr>
          <w:rFonts w:ascii="Times New Roman" w:hAnsi="Times New Roman"/>
          <w:sz w:val="28"/>
          <w:szCs w:val="28"/>
        </w:rPr>
        <w:t xml:space="preserve">Đảm bảo </w:t>
      </w:r>
      <w:r w:rsidR="000F41E1" w:rsidRPr="005D296A">
        <w:rPr>
          <w:rFonts w:ascii="Times New Roman" w:hAnsi="Times New Roman"/>
          <w:sz w:val="28"/>
          <w:szCs w:val="28"/>
        </w:rPr>
        <w:t>100%</w:t>
      </w:r>
      <w:r w:rsidR="009756A8" w:rsidRPr="005D296A">
        <w:rPr>
          <w:rFonts w:ascii="Times New Roman" w:hAnsi="Times New Roman"/>
          <w:sz w:val="28"/>
          <w:szCs w:val="28"/>
        </w:rPr>
        <w:t xml:space="preserve"> trẻ trong độ tuổi vào học; tạo mọi điều kiện và cơ hội cho trẻ c</w:t>
      </w:r>
      <w:r w:rsidR="00E8510A" w:rsidRPr="005D296A">
        <w:rPr>
          <w:rFonts w:ascii="Times New Roman" w:hAnsi="Times New Roman"/>
          <w:sz w:val="28"/>
          <w:szCs w:val="28"/>
        </w:rPr>
        <w:t>ó</w:t>
      </w:r>
      <w:r w:rsidR="009756A8" w:rsidRPr="005D296A">
        <w:rPr>
          <w:rFonts w:ascii="Times New Roman" w:hAnsi="Times New Roman"/>
          <w:sz w:val="28"/>
          <w:szCs w:val="28"/>
        </w:rPr>
        <w:t xml:space="preserve"> hoàn cảnh khó khăn được đi học và hoàn thành chương trình tiểu học.</w:t>
      </w:r>
    </w:p>
    <w:p w:rsidR="00F00035" w:rsidRPr="005D296A" w:rsidRDefault="00F00035" w:rsidP="005D296A">
      <w:pPr>
        <w:ind w:firstLine="720"/>
        <w:jc w:val="both"/>
        <w:rPr>
          <w:rFonts w:ascii="Times New Roman" w:hAnsi="Times New Roman"/>
          <w:sz w:val="28"/>
          <w:szCs w:val="28"/>
        </w:rPr>
      </w:pPr>
      <w:r w:rsidRPr="005D296A">
        <w:rPr>
          <w:rFonts w:ascii="Times New Roman" w:hAnsi="Times New Roman"/>
          <w:sz w:val="28"/>
          <w:szCs w:val="28"/>
        </w:rPr>
        <w:t>Tăng cường giáo dục cho học sinh khuyết tật. Tạo điều kiện để học sinh khuyết tật được học bình đẳng trong nhà trường, được giáo dục các kĩ năng sống, học văn hóa…để hòa nhập cộng đồng</w:t>
      </w:r>
      <w:r w:rsidR="00494104" w:rsidRPr="005D296A">
        <w:rPr>
          <w:rFonts w:ascii="Times New Roman" w:hAnsi="Times New Roman"/>
          <w:sz w:val="28"/>
          <w:szCs w:val="28"/>
        </w:rPr>
        <w:t>. Thực hiện đầy đủ các loại hồ sơ học sinh khuyết tật.</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Về chỉ tiêu:</w:t>
      </w:r>
    </w:p>
    <w:p w:rsidR="00070058" w:rsidRPr="005D296A" w:rsidRDefault="00070058" w:rsidP="00EB70E4">
      <w:pPr>
        <w:jc w:val="both"/>
        <w:rPr>
          <w:rFonts w:ascii="Times New Roman" w:hAnsi="Times New Roman"/>
          <w:sz w:val="28"/>
          <w:szCs w:val="28"/>
        </w:rPr>
      </w:pPr>
      <w:r w:rsidRPr="005D296A">
        <w:rPr>
          <w:rFonts w:ascii="Times New Roman" w:hAnsi="Times New Roman"/>
          <w:sz w:val="28"/>
          <w:szCs w:val="28"/>
        </w:rPr>
        <w:t xml:space="preserve">            + PCGDT</w:t>
      </w:r>
      <w:r w:rsidR="00EB70E4">
        <w:rPr>
          <w:rFonts w:ascii="Times New Roman" w:hAnsi="Times New Roman"/>
          <w:sz w:val="28"/>
          <w:szCs w:val="28"/>
        </w:rPr>
        <w:t xml:space="preserve">H: 100%; </w:t>
      </w:r>
      <w:r w:rsidR="00E7121E">
        <w:rPr>
          <w:rFonts w:ascii="Times New Roman" w:hAnsi="Times New Roman"/>
          <w:sz w:val="28"/>
          <w:szCs w:val="28"/>
        </w:rPr>
        <w:t xml:space="preserve"> X</w:t>
      </w:r>
      <w:r w:rsidR="00566EEE" w:rsidRPr="005D296A">
        <w:rPr>
          <w:rFonts w:ascii="Times New Roman" w:hAnsi="Times New Roman"/>
          <w:sz w:val="28"/>
          <w:szCs w:val="28"/>
        </w:rPr>
        <w:t xml:space="preserve">MC: </w:t>
      </w:r>
      <w:r w:rsidR="00EB70E4">
        <w:rPr>
          <w:rFonts w:ascii="Times New Roman" w:hAnsi="Times New Roman"/>
          <w:sz w:val="28"/>
          <w:szCs w:val="28"/>
        </w:rPr>
        <w:t xml:space="preserve">98%; </w:t>
      </w:r>
      <w:r w:rsidRPr="005D296A">
        <w:rPr>
          <w:rFonts w:ascii="Times New Roman" w:hAnsi="Times New Roman"/>
          <w:sz w:val="28"/>
          <w:szCs w:val="28"/>
        </w:rPr>
        <w:t>HTCTTH: 10</w:t>
      </w:r>
      <w:r w:rsidR="00EB70E4">
        <w:rPr>
          <w:rFonts w:ascii="Times New Roman" w:hAnsi="Times New Roman"/>
          <w:sz w:val="28"/>
          <w:szCs w:val="28"/>
        </w:rPr>
        <w:t xml:space="preserve">0%; Tỷ lệ học sinh bỏ học:  0%; </w:t>
      </w:r>
      <w:r w:rsidRPr="005D296A">
        <w:rPr>
          <w:rFonts w:ascii="Times New Roman" w:hAnsi="Times New Roman"/>
          <w:sz w:val="28"/>
          <w:szCs w:val="28"/>
        </w:rPr>
        <w:t>trẻ 7 – 14t ngoài nhà trường ra lớp: 100%</w:t>
      </w:r>
    </w:p>
    <w:p w:rsidR="00070058" w:rsidRPr="005D296A" w:rsidRDefault="00AD38BE" w:rsidP="005D296A">
      <w:pPr>
        <w:ind w:firstLine="720"/>
        <w:jc w:val="both"/>
        <w:rPr>
          <w:rFonts w:ascii="Times New Roman" w:hAnsi="Times New Roman"/>
          <w:color w:val="0D0D0D"/>
          <w:sz w:val="28"/>
          <w:szCs w:val="28"/>
        </w:rPr>
      </w:pPr>
      <w:r w:rsidRPr="005D296A">
        <w:rPr>
          <w:rFonts w:ascii="Times New Roman" w:hAnsi="Times New Roman"/>
          <w:b/>
          <w:color w:val="0D0D0D"/>
          <w:sz w:val="28"/>
          <w:szCs w:val="28"/>
        </w:rPr>
        <w:t xml:space="preserve">4. </w:t>
      </w:r>
      <w:r w:rsidR="00070058" w:rsidRPr="005D296A">
        <w:rPr>
          <w:rFonts w:ascii="Times New Roman" w:hAnsi="Times New Roman"/>
          <w:b/>
          <w:color w:val="0D0D0D"/>
          <w:sz w:val="28"/>
          <w:szCs w:val="28"/>
        </w:rPr>
        <w:t>Đội ngũ cán bộ – giáo viên</w:t>
      </w:r>
      <w:r w:rsidR="00070058" w:rsidRPr="005D296A">
        <w:rPr>
          <w:rFonts w:ascii="Times New Roman" w:hAnsi="Times New Roman"/>
          <w:color w:val="0D0D0D"/>
          <w:sz w:val="28"/>
          <w:szCs w:val="28"/>
        </w:rPr>
        <w:t xml:space="preserve"> </w:t>
      </w:r>
    </w:p>
    <w:p w:rsidR="00070058" w:rsidRPr="005D296A" w:rsidRDefault="00070058" w:rsidP="005D296A">
      <w:pPr>
        <w:pStyle w:val="BodyText"/>
        <w:ind w:firstLine="720"/>
        <w:rPr>
          <w:rFonts w:ascii="Times New Roman" w:hAnsi="Times New Roman"/>
          <w:color w:val="0D0D0D"/>
          <w:sz w:val="28"/>
          <w:szCs w:val="28"/>
        </w:rPr>
      </w:pPr>
      <w:r w:rsidRPr="005D296A">
        <w:rPr>
          <w:rFonts w:ascii="Times New Roman" w:hAnsi="Times New Roman"/>
          <w:color w:val="0D0D0D"/>
          <w:sz w:val="28"/>
          <w:szCs w:val="28"/>
        </w:rPr>
        <w:t xml:space="preserve">Tổng số CB – GV – NV hiện có: </w:t>
      </w:r>
      <w:r w:rsidR="002872A3" w:rsidRPr="005D296A">
        <w:rPr>
          <w:rFonts w:ascii="Times New Roman" w:hAnsi="Times New Roman"/>
          <w:sz w:val="28"/>
          <w:szCs w:val="28"/>
        </w:rPr>
        <w:t>50/44</w:t>
      </w:r>
      <w:r w:rsidRPr="005D296A">
        <w:rPr>
          <w:rFonts w:ascii="Times New Roman" w:hAnsi="Times New Roman"/>
          <w:sz w:val="28"/>
          <w:szCs w:val="28"/>
        </w:rPr>
        <w:t xml:space="preserve"> </w:t>
      </w:r>
      <w:r w:rsidRPr="005D296A">
        <w:rPr>
          <w:rFonts w:ascii="Times New Roman" w:hAnsi="Times New Roman"/>
          <w:color w:val="0D0D0D"/>
          <w:sz w:val="28"/>
          <w:szCs w:val="28"/>
        </w:rPr>
        <w:t xml:space="preserve">nữ </w:t>
      </w:r>
    </w:p>
    <w:p w:rsidR="00202B24" w:rsidRPr="005D296A" w:rsidRDefault="00207D4F" w:rsidP="005D296A">
      <w:pPr>
        <w:pStyle w:val="BodyText"/>
        <w:ind w:firstLine="720"/>
        <w:rPr>
          <w:rFonts w:ascii="Times New Roman" w:hAnsi="Times New Roman"/>
          <w:sz w:val="28"/>
          <w:szCs w:val="28"/>
        </w:rPr>
      </w:pPr>
      <w:r w:rsidRPr="005D296A">
        <w:rPr>
          <w:rFonts w:ascii="Times New Roman" w:hAnsi="Times New Roman"/>
          <w:sz w:val="28"/>
          <w:szCs w:val="28"/>
        </w:rPr>
        <w:t>Trình độ đào tạo: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134"/>
        <w:gridCol w:w="1134"/>
        <w:gridCol w:w="1276"/>
        <w:gridCol w:w="1134"/>
        <w:gridCol w:w="1276"/>
        <w:gridCol w:w="1417"/>
      </w:tblGrid>
      <w:tr w:rsidR="001D7006" w:rsidRPr="005D296A" w:rsidTr="001D7006">
        <w:tc>
          <w:tcPr>
            <w:tcW w:w="1696" w:type="dxa"/>
            <w:vMerge w:val="restart"/>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Chức danh</w:t>
            </w:r>
          </w:p>
        </w:tc>
        <w:tc>
          <w:tcPr>
            <w:tcW w:w="1134" w:type="dxa"/>
            <w:vMerge w:val="restart"/>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Tổng số</w:t>
            </w:r>
          </w:p>
        </w:tc>
        <w:tc>
          <w:tcPr>
            <w:tcW w:w="6237" w:type="dxa"/>
            <w:gridSpan w:val="5"/>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TRÌNH ĐỘ</w:t>
            </w:r>
          </w:p>
        </w:tc>
      </w:tr>
      <w:tr w:rsidR="001D7006" w:rsidRPr="005D296A" w:rsidTr="001D7006">
        <w:tc>
          <w:tcPr>
            <w:tcW w:w="1696" w:type="dxa"/>
            <w:vMerge/>
          </w:tcPr>
          <w:p w:rsidR="001D7006" w:rsidRPr="005D296A" w:rsidRDefault="001D7006" w:rsidP="005D296A">
            <w:pPr>
              <w:pStyle w:val="BodyText"/>
              <w:rPr>
                <w:rFonts w:ascii="Times New Roman" w:hAnsi="Times New Roman"/>
                <w:color w:val="000000"/>
                <w:sz w:val="28"/>
                <w:szCs w:val="28"/>
              </w:rPr>
            </w:pPr>
          </w:p>
        </w:tc>
        <w:tc>
          <w:tcPr>
            <w:tcW w:w="1134" w:type="dxa"/>
            <w:vMerge/>
          </w:tcPr>
          <w:p w:rsidR="001D7006" w:rsidRPr="005D296A" w:rsidRDefault="001D7006" w:rsidP="005D296A">
            <w:pPr>
              <w:pStyle w:val="BodyText"/>
              <w:rPr>
                <w:rFonts w:ascii="Times New Roman" w:hAnsi="Times New Roman"/>
                <w:color w:val="000000"/>
                <w:sz w:val="28"/>
                <w:szCs w:val="28"/>
              </w:rPr>
            </w:pPr>
          </w:p>
        </w:tc>
        <w:tc>
          <w:tcPr>
            <w:tcW w:w="1134"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ĐH</w:t>
            </w:r>
          </w:p>
        </w:tc>
        <w:tc>
          <w:tcPr>
            <w:tcW w:w="1276"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CĐ</w:t>
            </w:r>
          </w:p>
        </w:tc>
        <w:tc>
          <w:tcPr>
            <w:tcW w:w="1134"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 xml:space="preserve">12 +2 </w:t>
            </w:r>
          </w:p>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 T cấp)</w:t>
            </w:r>
          </w:p>
        </w:tc>
        <w:tc>
          <w:tcPr>
            <w:tcW w:w="1276"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Chưa qua đào tạo</w:t>
            </w:r>
          </w:p>
        </w:tc>
        <w:tc>
          <w:tcPr>
            <w:tcW w:w="1417"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TC</w:t>
            </w:r>
          </w:p>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Chính trị</w:t>
            </w:r>
          </w:p>
        </w:tc>
      </w:tr>
      <w:tr w:rsidR="001D7006" w:rsidRPr="005D296A" w:rsidTr="001D7006">
        <w:tc>
          <w:tcPr>
            <w:tcW w:w="1696"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CBQL</w:t>
            </w:r>
          </w:p>
        </w:tc>
        <w:tc>
          <w:tcPr>
            <w:tcW w:w="1134"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2</w:t>
            </w:r>
          </w:p>
        </w:tc>
        <w:tc>
          <w:tcPr>
            <w:tcW w:w="1134"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2</w:t>
            </w:r>
          </w:p>
        </w:tc>
        <w:tc>
          <w:tcPr>
            <w:tcW w:w="1276" w:type="dxa"/>
          </w:tcPr>
          <w:p w:rsidR="001D7006" w:rsidRPr="005D296A" w:rsidRDefault="001D7006" w:rsidP="005D296A">
            <w:pPr>
              <w:pStyle w:val="BodyText"/>
              <w:rPr>
                <w:rFonts w:ascii="Times New Roman" w:hAnsi="Times New Roman"/>
                <w:color w:val="000000"/>
                <w:sz w:val="28"/>
                <w:szCs w:val="28"/>
              </w:rPr>
            </w:pPr>
          </w:p>
        </w:tc>
        <w:tc>
          <w:tcPr>
            <w:tcW w:w="1134" w:type="dxa"/>
          </w:tcPr>
          <w:p w:rsidR="001D7006" w:rsidRPr="005D296A" w:rsidRDefault="001D7006" w:rsidP="005D296A">
            <w:pPr>
              <w:pStyle w:val="BodyText"/>
              <w:rPr>
                <w:rFonts w:ascii="Times New Roman" w:hAnsi="Times New Roman"/>
                <w:color w:val="000000"/>
                <w:sz w:val="28"/>
                <w:szCs w:val="28"/>
              </w:rPr>
            </w:pPr>
          </w:p>
        </w:tc>
        <w:tc>
          <w:tcPr>
            <w:tcW w:w="1276" w:type="dxa"/>
          </w:tcPr>
          <w:p w:rsidR="001D7006" w:rsidRPr="005D296A" w:rsidRDefault="001D7006" w:rsidP="005D296A">
            <w:pPr>
              <w:pStyle w:val="BodyText"/>
              <w:rPr>
                <w:rFonts w:ascii="Times New Roman" w:hAnsi="Times New Roman"/>
                <w:color w:val="000000"/>
                <w:sz w:val="28"/>
                <w:szCs w:val="28"/>
              </w:rPr>
            </w:pPr>
          </w:p>
        </w:tc>
        <w:tc>
          <w:tcPr>
            <w:tcW w:w="1417" w:type="dxa"/>
          </w:tcPr>
          <w:p w:rsidR="001D7006" w:rsidRPr="005D296A" w:rsidRDefault="0078197B" w:rsidP="005D296A">
            <w:pPr>
              <w:pStyle w:val="BodyText"/>
              <w:rPr>
                <w:rFonts w:ascii="Times New Roman" w:hAnsi="Times New Roman"/>
                <w:color w:val="000000"/>
                <w:sz w:val="28"/>
                <w:szCs w:val="28"/>
              </w:rPr>
            </w:pPr>
            <w:r w:rsidRPr="005D296A">
              <w:rPr>
                <w:rFonts w:ascii="Times New Roman" w:hAnsi="Times New Roman"/>
                <w:color w:val="000000"/>
                <w:sz w:val="28"/>
                <w:szCs w:val="28"/>
              </w:rPr>
              <w:t>2</w:t>
            </w:r>
          </w:p>
        </w:tc>
      </w:tr>
      <w:tr w:rsidR="001D7006" w:rsidRPr="005D296A" w:rsidTr="001D7006">
        <w:tc>
          <w:tcPr>
            <w:tcW w:w="1696"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GVDL</w:t>
            </w:r>
          </w:p>
        </w:tc>
        <w:tc>
          <w:tcPr>
            <w:tcW w:w="1134" w:type="dxa"/>
          </w:tcPr>
          <w:p w:rsidR="001D7006" w:rsidRPr="005D296A" w:rsidRDefault="002872A3" w:rsidP="005D296A">
            <w:pPr>
              <w:pStyle w:val="BodyText"/>
              <w:rPr>
                <w:rFonts w:ascii="Times New Roman" w:hAnsi="Times New Roman"/>
                <w:color w:val="000000"/>
                <w:sz w:val="28"/>
                <w:szCs w:val="28"/>
              </w:rPr>
            </w:pPr>
            <w:r w:rsidRPr="005D296A">
              <w:rPr>
                <w:rFonts w:ascii="Times New Roman" w:hAnsi="Times New Roman"/>
                <w:color w:val="000000"/>
                <w:sz w:val="28"/>
                <w:szCs w:val="28"/>
              </w:rPr>
              <w:t>39</w:t>
            </w:r>
          </w:p>
        </w:tc>
        <w:tc>
          <w:tcPr>
            <w:tcW w:w="1134" w:type="dxa"/>
          </w:tcPr>
          <w:p w:rsidR="001D7006" w:rsidRPr="005D296A" w:rsidRDefault="002872A3" w:rsidP="005D296A">
            <w:pPr>
              <w:pStyle w:val="BodyText"/>
              <w:rPr>
                <w:rFonts w:ascii="Times New Roman" w:hAnsi="Times New Roman"/>
                <w:color w:val="000000"/>
                <w:sz w:val="28"/>
                <w:szCs w:val="28"/>
              </w:rPr>
            </w:pPr>
            <w:r w:rsidRPr="005D296A">
              <w:rPr>
                <w:rFonts w:ascii="Times New Roman" w:hAnsi="Times New Roman"/>
                <w:color w:val="000000"/>
                <w:sz w:val="28"/>
                <w:szCs w:val="28"/>
              </w:rPr>
              <w:t>33</w:t>
            </w:r>
          </w:p>
        </w:tc>
        <w:tc>
          <w:tcPr>
            <w:tcW w:w="1276" w:type="dxa"/>
          </w:tcPr>
          <w:p w:rsidR="001D7006" w:rsidRPr="005D296A" w:rsidRDefault="002872A3" w:rsidP="005D296A">
            <w:pPr>
              <w:pStyle w:val="BodyText"/>
              <w:rPr>
                <w:rFonts w:ascii="Times New Roman" w:hAnsi="Times New Roman"/>
                <w:color w:val="000000"/>
                <w:sz w:val="28"/>
                <w:szCs w:val="28"/>
              </w:rPr>
            </w:pPr>
            <w:r w:rsidRPr="005D296A">
              <w:rPr>
                <w:rFonts w:ascii="Times New Roman" w:hAnsi="Times New Roman"/>
                <w:color w:val="000000"/>
                <w:sz w:val="28"/>
                <w:szCs w:val="28"/>
              </w:rPr>
              <w:t>6</w:t>
            </w:r>
          </w:p>
        </w:tc>
        <w:tc>
          <w:tcPr>
            <w:tcW w:w="1134" w:type="dxa"/>
          </w:tcPr>
          <w:p w:rsidR="001D7006" w:rsidRPr="005D296A" w:rsidRDefault="001D7006" w:rsidP="005D296A">
            <w:pPr>
              <w:pStyle w:val="BodyText"/>
              <w:rPr>
                <w:rFonts w:ascii="Times New Roman" w:hAnsi="Times New Roman"/>
                <w:color w:val="000000"/>
                <w:sz w:val="28"/>
                <w:szCs w:val="28"/>
              </w:rPr>
            </w:pPr>
          </w:p>
        </w:tc>
        <w:tc>
          <w:tcPr>
            <w:tcW w:w="1276" w:type="dxa"/>
          </w:tcPr>
          <w:p w:rsidR="001D7006" w:rsidRPr="005D296A" w:rsidRDefault="001D7006" w:rsidP="005D296A">
            <w:pPr>
              <w:pStyle w:val="BodyText"/>
              <w:rPr>
                <w:rFonts w:ascii="Times New Roman" w:hAnsi="Times New Roman"/>
                <w:color w:val="000000"/>
                <w:sz w:val="28"/>
                <w:szCs w:val="28"/>
              </w:rPr>
            </w:pPr>
          </w:p>
        </w:tc>
        <w:tc>
          <w:tcPr>
            <w:tcW w:w="1417" w:type="dxa"/>
          </w:tcPr>
          <w:p w:rsidR="001D7006" w:rsidRPr="005D296A" w:rsidRDefault="0016781C" w:rsidP="005D296A">
            <w:pPr>
              <w:pStyle w:val="BodyText"/>
              <w:rPr>
                <w:rFonts w:ascii="Times New Roman" w:hAnsi="Times New Roman"/>
                <w:color w:val="000000"/>
                <w:sz w:val="28"/>
                <w:szCs w:val="28"/>
              </w:rPr>
            </w:pPr>
            <w:r w:rsidRPr="005D296A">
              <w:rPr>
                <w:rFonts w:ascii="Times New Roman" w:hAnsi="Times New Roman"/>
                <w:color w:val="000000"/>
                <w:sz w:val="28"/>
                <w:szCs w:val="28"/>
              </w:rPr>
              <w:t>4</w:t>
            </w:r>
          </w:p>
        </w:tc>
      </w:tr>
      <w:tr w:rsidR="001D7006" w:rsidRPr="005D296A" w:rsidTr="001D7006">
        <w:tc>
          <w:tcPr>
            <w:tcW w:w="1696"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TPT</w:t>
            </w:r>
          </w:p>
        </w:tc>
        <w:tc>
          <w:tcPr>
            <w:tcW w:w="1134"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1</w:t>
            </w:r>
          </w:p>
        </w:tc>
        <w:tc>
          <w:tcPr>
            <w:tcW w:w="1134" w:type="dxa"/>
          </w:tcPr>
          <w:p w:rsidR="001D7006" w:rsidRPr="005D296A" w:rsidRDefault="0016781C" w:rsidP="005D296A">
            <w:pPr>
              <w:pStyle w:val="BodyText"/>
              <w:rPr>
                <w:rFonts w:ascii="Times New Roman" w:hAnsi="Times New Roman"/>
                <w:color w:val="000000"/>
                <w:sz w:val="28"/>
                <w:szCs w:val="28"/>
              </w:rPr>
            </w:pPr>
            <w:r w:rsidRPr="005D296A">
              <w:rPr>
                <w:rFonts w:ascii="Times New Roman" w:hAnsi="Times New Roman"/>
                <w:color w:val="000000"/>
                <w:sz w:val="28"/>
                <w:szCs w:val="28"/>
              </w:rPr>
              <w:t>1</w:t>
            </w:r>
          </w:p>
        </w:tc>
        <w:tc>
          <w:tcPr>
            <w:tcW w:w="1276" w:type="dxa"/>
          </w:tcPr>
          <w:p w:rsidR="001D7006" w:rsidRPr="005D296A" w:rsidRDefault="001D7006" w:rsidP="005D296A">
            <w:pPr>
              <w:pStyle w:val="BodyText"/>
              <w:rPr>
                <w:rFonts w:ascii="Times New Roman" w:hAnsi="Times New Roman"/>
                <w:color w:val="000000"/>
                <w:sz w:val="28"/>
                <w:szCs w:val="28"/>
              </w:rPr>
            </w:pPr>
          </w:p>
        </w:tc>
        <w:tc>
          <w:tcPr>
            <w:tcW w:w="1134" w:type="dxa"/>
          </w:tcPr>
          <w:p w:rsidR="001D7006" w:rsidRPr="005D296A" w:rsidRDefault="001D7006" w:rsidP="005D296A">
            <w:pPr>
              <w:pStyle w:val="BodyText"/>
              <w:rPr>
                <w:rFonts w:ascii="Times New Roman" w:hAnsi="Times New Roman"/>
                <w:color w:val="000000"/>
                <w:sz w:val="28"/>
                <w:szCs w:val="28"/>
              </w:rPr>
            </w:pPr>
          </w:p>
        </w:tc>
        <w:tc>
          <w:tcPr>
            <w:tcW w:w="1276" w:type="dxa"/>
          </w:tcPr>
          <w:p w:rsidR="001D7006" w:rsidRPr="005D296A" w:rsidRDefault="001D7006" w:rsidP="005D296A">
            <w:pPr>
              <w:pStyle w:val="BodyText"/>
              <w:rPr>
                <w:rFonts w:ascii="Times New Roman" w:hAnsi="Times New Roman"/>
                <w:color w:val="000000"/>
                <w:sz w:val="28"/>
                <w:szCs w:val="28"/>
              </w:rPr>
            </w:pPr>
          </w:p>
        </w:tc>
        <w:tc>
          <w:tcPr>
            <w:tcW w:w="1417" w:type="dxa"/>
          </w:tcPr>
          <w:p w:rsidR="001D7006" w:rsidRPr="005D296A" w:rsidRDefault="001D7006" w:rsidP="005D296A">
            <w:pPr>
              <w:pStyle w:val="BodyText"/>
              <w:rPr>
                <w:rFonts w:ascii="Times New Roman" w:hAnsi="Times New Roman"/>
                <w:color w:val="000000"/>
                <w:sz w:val="28"/>
                <w:szCs w:val="28"/>
              </w:rPr>
            </w:pPr>
          </w:p>
        </w:tc>
      </w:tr>
      <w:tr w:rsidR="001D7006" w:rsidRPr="005D296A" w:rsidTr="001D7006">
        <w:tc>
          <w:tcPr>
            <w:tcW w:w="1696"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Nhân viên</w:t>
            </w:r>
          </w:p>
        </w:tc>
        <w:tc>
          <w:tcPr>
            <w:tcW w:w="1134" w:type="dxa"/>
          </w:tcPr>
          <w:p w:rsidR="001D7006" w:rsidRPr="005D296A" w:rsidRDefault="00D96120" w:rsidP="005D296A">
            <w:pPr>
              <w:pStyle w:val="BodyText"/>
              <w:rPr>
                <w:rFonts w:ascii="Times New Roman" w:hAnsi="Times New Roman"/>
                <w:color w:val="000000"/>
                <w:sz w:val="28"/>
                <w:szCs w:val="28"/>
              </w:rPr>
            </w:pPr>
            <w:r w:rsidRPr="005D296A">
              <w:rPr>
                <w:rFonts w:ascii="Times New Roman" w:hAnsi="Times New Roman"/>
                <w:color w:val="000000"/>
                <w:sz w:val="28"/>
                <w:szCs w:val="28"/>
              </w:rPr>
              <w:t>8</w:t>
            </w:r>
          </w:p>
        </w:tc>
        <w:tc>
          <w:tcPr>
            <w:tcW w:w="1134" w:type="dxa"/>
          </w:tcPr>
          <w:p w:rsidR="001D7006" w:rsidRPr="005D296A" w:rsidRDefault="00D96120" w:rsidP="005D296A">
            <w:pPr>
              <w:pStyle w:val="BodyText"/>
              <w:rPr>
                <w:rFonts w:ascii="Times New Roman" w:hAnsi="Times New Roman"/>
                <w:color w:val="000000"/>
                <w:sz w:val="28"/>
                <w:szCs w:val="28"/>
              </w:rPr>
            </w:pPr>
            <w:r w:rsidRPr="005D296A">
              <w:rPr>
                <w:rFonts w:ascii="Times New Roman" w:hAnsi="Times New Roman"/>
                <w:color w:val="000000"/>
                <w:sz w:val="28"/>
                <w:szCs w:val="28"/>
              </w:rPr>
              <w:t>2</w:t>
            </w:r>
          </w:p>
        </w:tc>
        <w:tc>
          <w:tcPr>
            <w:tcW w:w="1276" w:type="dxa"/>
          </w:tcPr>
          <w:p w:rsidR="001D7006" w:rsidRPr="005D296A" w:rsidRDefault="001D7006" w:rsidP="005D296A">
            <w:pPr>
              <w:pStyle w:val="BodyText"/>
              <w:rPr>
                <w:rFonts w:ascii="Times New Roman" w:hAnsi="Times New Roman"/>
                <w:color w:val="000000"/>
                <w:sz w:val="28"/>
                <w:szCs w:val="28"/>
              </w:rPr>
            </w:pPr>
          </w:p>
        </w:tc>
        <w:tc>
          <w:tcPr>
            <w:tcW w:w="1134"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1</w:t>
            </w:r>
          </w:p>
        </w:tc>
        <w:tc>
          <w:tcPr>
            <w:tcW w:w="1276" w:type="dxa"/>
          </w:tcPr>
          <w:p w:rsidR="001D7006" w:rsidRPr="005D296A" w:rsidRDefault="00D96120" w:rsidP="005D296A">
            <w:pPr>
              <w:pStyle w:val="BodyText"/>
              <w:rPr>
                <w:rFonts w:ascii="Times New Roman" w:hAnsi="Times New Roman"/>
                <w:color w:val="000000"/>
                <w:sz w:val="28"/>
                <w:szCs w:val="28"/>
              </w:rPr>
            </w:pPr>
            <w:r w:rsidRPr="005D296A">
              <w:rPr>
                <w:rFonts w:ascii="Times New Roman" w:hAnsi="Times New Roman"/>
                <w:color w:val="000000"/>
                <w:sz w:val="28"/>
                <w:szCs w:val="28"/>
              </w:rPr>
              <w:t>5</w:t>
            </w:r>
          </w:p>
        </w:tc>
        <w:tc>
          <w:tcPr>
            <w:tcW w:w="1417" w:type="dxa"/>
          </w:tcPr>
          <w:p w:rsidR="001D7006" w:rsidRPr="005D296A" w:rsidRDefault="001D7006" w:rsidP="005D296A">
            <w:pPr>
              <w:pStyle w:val="BodyText"/>
              <w:rPr>
                <w:rFonts w:ascii="Times New Roman" w:hAnsi="Times New Roman"/>
                <w:color w:val="000000"/>
                <w:sz w:val="28"/>
                <w:szCs w:val="28"/>
              </w:rPr>
            </w:pPr>
          </w:p>
        </w:tc>
      </w:tr>
      <w:tr w:rsidR="001D7006" w:rsidRPr="005D296A" w:rsidTr="001D7006">
        <w:tc>
          <w:tcPr>
            <w:tcW w:w="1696" w:type="dxa"/>
          </w:tcPr>
          <w:p w:rsidR="001D7006" w:rsidRPr="005D296A" w:rsidRDefault="001D7006" w:rsidP="005D296A">
            <w:pPr>
              <w:pStyle w:val="BodyText"/>
              <w:rPr>
                <w:rFonts w:ascii="Times New Roman" w:hAnsi="Times New Roman"/>
                <w:color w:val="000000"/>
                <w:sz w:val="28"/>
                <w:szCs w:val="28"/>
              </w:rPr>
            </w:pPr>
            <w:r w:rsidRPr="005D296A">
              <w:rPr>
                <w:rFonts w:ascii="Times New Roman" w:hAnsi="Times New Roman"/>
                <w:color w:val="000000"/>
                <w:sz w:val="28"/>
                <w:szCs w:val="28"/>
              </w:rPr>
              <w:t>TS</w:t>
            </w:r>
          </w:p>
        </w:tc>
        <w:tc>
          <w:tcPr>
            <w:tcW w:w="1134" w:type="dxa"/>
          </w:tcPr>
          <w:p w:rsidR="001D7006" w:rsidRPr="005D296A" w:rsidRDefault="00C553E3" w:rsidP="005D296A">
            <w:pPr>
              <w:pStyle w:val="BodyText"/>
              <w:rPr>
                <w:rFonts w:ascii="Times New Roman" w:hAnsi="Times New Roman"/>
                <w:color w:val="000000"/>
                <w:sz w:val="28"/>
                <w:szCs w:val="28"/>
              </w:rPr>
            </w:pPr>
            <w:r w:rsidRPr="005D296A">
              <w:rPr>
                <w:rFonts w:ascii="Times New Roman" w:hAnsi="Times New Roman"/>
                <w:color w:val="000000"/>
                <w:sz w:val="28"/>
                <w:szCs w:val="28"/>
              </w:rPr>
              <w:t>50</w:t>
            </w:r>
          </w:p>
        </w:tc>
        <w:tc>
          <w:tcPr>
            <w:tcW w:w="1134" w:type="dxa"/>
          </w:tcPr>
          <w:p w:rsidR="001D7006" w:rsidRPr="005D296A" w:rsidRDefault="00C553E3" w:rsidP="005D296A">
            <w:pPr>
              <w:pStyle w:val="BodyText"/>
              <w:rPr>
                <w:rFonts w:ascii="Times New Roman" w:hAnsi="Times New Roman"/>
                <w:color w:val="000000"/>
                <w:sz w:val="28"/>
                <w:szCs w:val="28"/>
              </w:rPr>
            </w:pPr>
            <w:r w:rsidRPr="005D296A">
              <w:rPr>
                <w:rFonts w:ascii="Times New Roman" w:hAnsi="Times New Roman"/>
                <w:color w:val="000000"/>
                <w:sz w:val="28"/>
                <w:szCs w:val="28"/>
              </w:rPr>
              <w:t>38</w:t>
            </w:r>
          </w:p>
        </w:tc>
        <w:tc>
          <w:tcPr>
            <w:tcW w:w="1276" w:type="dxa"/>
          </w:tcPr>
          <w:p w:rsidR="001D7006" w:rsidRPr="005D296A" w:rsidRDefault="00C553E3" w:rsidP="005D296A">
            <w:pPr>
              <w:pStyle w:val="BodyText"/>
              <w:rPr>
                <w:rFonts w:ascii="Times New Roman" w:hAnsi="Times New Roman"/>
                <w:color w:val="000000"/>
                <w:sz w:val="28"/>
                <w:szCs w:val="28"/>
              </w:rPr>
            </w:pPr>
            <w:r w:rsidRPr="005D296A">
              <w:rPr>
                <w:rFonts w:ascii="Times New Roman" w:hAnsi="Times New Roman"/>
                <w:color w:val="000000"/>
                <w:sz w:val="28"/>
                <w:szCs w:val="28"/>
              </w:rPr>
              <w:t>6</w:t>
            </w:r>
          </w:p>
        </w:tc>
        <w:tc>
          <w:tcPr>
            <w:tcW w:w="1134" w:type="dxa"/>
          </w:tcPr>
          <w:p w:rsidR="001D7006" w:rsidRPr="005D296A" w:rsidRDefault="00C553E3" w:rsidP="005D296A">
            <w:pPr>
              <w:pStyle w:val="BodyText"/>
              <w:rPr>
                <w:rFonts w:ascii="Times New Roman" w:hAnsi="Times New Roman"/>
                <w:color w:val="000000"/>
                <w:sz w:val="28"/>
                <w:szCs w:val="28"/>
              </w:rPr>
            </w:pPr>
            <w:r w:rsidRPr="005D296A">
              <w:rPr>
                <w:rFonts w:ascii="Times New Roman" w:hAnsi="Times New Roman"/>
                <w:color w:val="000000"/>
                <w:sz w:val="28"/>
                <w:szCs w:val="28"/>
              </w:rPr>
              <w:t>1</w:t>
            </w:r>
          </w:p>
        </w:tc>
        <w:tc>
          <w:tcPr>
            <w:tcW w:w="1276" w:type="dxa"/>
          </w:tcPr>
          <w:p w:rsidR="001D7006" w:rsidRPr="005D296A" w:rsidRDefault="00C553E3" w:rsidP="005D296A">
            <w:pPr>
              <w:pStyle w:val="BodyText"/>
              <w:rPr>
                <w:rFonts w:ascii="Times New Roman" w:hAnsi="Times New Roman"/>
                <w:color w:val="000000"/>
                <w:sz w:val="28"/>
                <w:szCs w:val="28"/>
              </w:rPr>
            </w:pPr>
            <w:r w:rsidRPr="005D296A">
              <w:rPr>
                <w:rFonts w:ascii="Times New Roman" w:hAnsi="Times New Roman"/>
                <w:color w:val="000000"/>
                <w:sz w:val="28"/>
                <w:szCs w:val="28"/>
              </w:rPr>
              <w:t>5</w:t>
            </w:r>
          </w:p>
        </w:tc>
        <w:tc>
          <w:tcPr>
            <w:tcW w:w="1417" w:type="dxa"/>
          </w:tcPr>
          <w:p w:rsidR="001D7006" w:rsidRPr="005D296A" w:rsidRDefault="0016781C" w:rsidP="005D296A">
            <w:pPr>
              <w:pStyle w:val="BodyText"/>
              <w:rPr>
                <w:rFonts w:ascii="Times New Roman" w:hAnsi="Times New Roman"/>
                <w:color w:val="000000"/>
                <w:sz w:val="28"/>
                <w:szCs w:val="28"/>
              </w:rPr>
            </w:pPr>
            <w:r w:rsidRPr="005D296A">
              <w:rPr>
                <w:rFonts w:ascii="Times New Roman" w:hAnsi="Times New Roman"/>
                <w:color w:val="000000"/>
                <w:sz w:val="28"/>
                <w:szCs w:val="28"/>
              </w:rPr>
              <w:t>6</w:t>
            </w:r>
          </w:p>
        </w:tc>
      </w:tr>
    </w:tbl>
    <w:p w:rsidR="00F4010C" w:rsidRPr="00F4171F" w:rsidRDefault="00F4010C" w:rsidP="005D296A">
      <w:pPr>
        <w:ind w:firstLine="720"/>
        <w:jc w:val="both"/>
        <w:rPr>
          <w:rFonts w:asciiTheme="majorHAnsi" w:hAnsiTheme="majorHAnsi" w:cstheme="majorHAnsi"/>
          <w:b/>
          <w:bCs/>
          <w:iCs/>
          <w:sz w:val="28"/>
          <w:szCs w:val="28"/>
        </w:rPr>
      </w:pPr>
      <w:r w:rsidRPr="00D75DD3">
        <w:rPr>
          <w:rFonts w:asciiTheme="majorHAnsi" w:hAnsiTheme="majorHAnsi" w:cstheme="majorHAnsi"/>
          <w:b/>
          <w:bCs/>
          <w:iCs/>
          <w:sz w:val="28"/>
          <w:szCs w:val="28"/>
        </w:rPr>
        <w:t>5</w:t>
      </w:r>
      <w:r w:rsidRPr="00F4010C">
        <w:rPr>
          <w:rFonts w:asciiTheme="majorHAnsi" w:hAnsiTheme="majorHAnsi" w:cstheme="majorHAnsi"/>
          <w:b/>
          <w:bCs/>
          <w:iCs/>
          <w:sz w:val="28"/>
          <w:szCs w:val="28"/>
        </w:rPr>
        <w:t>.</w:t>
      </w:r>
      <w:r w:rsidRPr="00F4010C">
        <w:rPr>
          <w:rFonts w:asciiTheme="majorHAnsi" w:hAnsiTheme="majorHAnsi" w:cstheme="majorHAnsi"/>
          <w:b/>
          <w:bCs/>
          <w:i/>
          <w:iCs/>
          <w:sz w:val="28"/>
          <w:szCs w:val="28"/>
        </w:rPr>
        <w:t xml:space="preserve"> </w:t>
      </w:r>
      <w:r w:rsidRPr="00F4010C">
        <w:rPr>
          <w:rFonts w:asciiTheme="majorHAnsi" w:hAnsiTheme="majorHAnsi" w:cstheme="majorHAnsi"/>
          <w:b/>
          <w:bCs/>
          <w:iCs/>
          <w:sz w:val="28"/>
          <w:szCs w:val="28"/>
        </w:rPr>
        <w:t>Đảm bảo hiệu quả kiểm định chất lượng giáo dục và xây dựng trường đạt chuẩn quốc gia</w:t>
      </w:r>
    </w:p>
    <w:p w:rsidR="007F36EA" w:rsidRPr="005D296A" w:rsidRDefault="007F36EA" w:rsidP="005D296A">
      <w:pPr>
        <w:ind w:firstLine="567"/>
        <w:jc w:val="both"/>
        <w:rPr>
          <w:rFonts w:ascii="Times New Roman" w:hAnsi="Times New Roman"/>
          <w:sz w:val="28"/>
          <w:szCs w:val="28"/>
        </w:rPr>
      </w:pPr>
      <w:r w:rsidRPr="00F4171F">
        <w:rPr>
          <w:rFonts w:ascii="Times New Roman" w:hAnsi="Times New Roman"/>
          <w:sz w:val="28"/>
          <w:szCs w:val="28"/>
          <w:lang w:val="nl-NL"/>
        </w:rPr>
        <w:t>Nhà trường giữ vững</w:t>
      </w:r>
      <w:r w:rsidRPr="005D296A">
        <w:rPr>
          <w:rFonts w:ascii="Times New Roman" w:hAnsi="Times New Roman"/>
          <w:sz w:val="28"/>
          <w:szCs w:val="28"/>
          <w:lang w:val="nl-NL"/>
        </w:rPr>
        <w:t xml:space="preserve"> danh hiệu trường đạt chuẩn quốc gia mức độ 2 theo </w:t>
      </w:r>
      <w:r w:rsidRPr="005D296A">
        <w:rPr>
          <w:rFonts w:ascii="Times New Roman" w:hAnsi="Times New Roman"/>
          <w:sz w:val="28"/>
          <w:szCs w:val="28"/>
          <w:lang w:val="vi-VN"/>
        </w:rPr>
        <w:t>Thông tư số 42/2012/TT-BGDĐT ngày 23/11/2012 của Bộ trưởng Bộ Giáo dục và Đào tạo</w:t>
      </w:r>
      <w:r w:rsidRPr="005D296A">
        <w:rPr>
          <w:rFonts w:ascii="Times New Roman" w:hAnsi="Times New Roman"/>
          <w:sz w:val="28"/>
          <w:szCs w:val="28"/>
        </w:rPr>
        <w:t xml:space="preserve">. </w:t>
      </w:r>
    </w:p>
    <w:p w:rsidR="00F4010C" w:rsidRPr="00F4010C" w:rsidRDefault="00AA6902" w:rsidP="005D296A">
      <w:pPr>
        <w:ind w:firstLine="720"/>
        <w:jc w:val="both"/>
        <w:rPr>
          <w:rFonts w:asciiTheme="majorHAnsi" w:hAnsiTheme="majorHAnsi" w:cstheme="majorHAnsi"/>
          <w:sz w:val="28"/>
          <w:szCs w:val="28"/>
        </w:rPr>
      </w:pPr>
      <w:r w:rsidRPr="005D296A">
        <w:rPr>
          <w:rFonts w:asciiTheme="majorHAnsi" w:hAnsiTheme="majorHAnsi" w:cstheme="majorHAnsi"/>
          <w:sz w:val="28"/>
          <w:szCs w:val="28"/>
        </w:rPr>
        <w:t>T</w:t>
      </w:r>
      <w:r w:rsidR="00F4010C" w:rsidRPr="00F4010C">
        <w:rPr>
          <w:rFonts w:asciiTheme="majorHAnsi" w:hAnsiTheme="majorHAnsi" w:cstheme="majorHAnsi"/>
          <w:sz w:val="28"/>
          <w:szCs w:val="28"/>
        </w:rPr>
        <w:t xml:space="preserve">hực hiện </w:t>
      </w:r>
      <w:r w:rsidR="00074F12">
        <w:rPr>
          <w:rFonts w:asciiTheme="majorHAnsi" w:hAnsiTheme="majorHAnsi" w:cstheme="majorHAnsi"/>
          <w:sz w:val="28"/>
          <w:szCs w:val="28"/>
        </w:rPr>
        <w:t xml:space="preserve">tự </w:t>
      </w:r>
      <w:r w:rsidR="009365E6">
        <w:rPr>
          <w:rFonts w:asciiTheme="majorHAnsi" w:hAnsiTheme="majorHAnsi" w:cstheme="majorHAnsi"/>
          <w:sz w:val="28"/>
          <w:szCs w:val="28"/>
        </w:rPr>
        <w:t xml:space="preserve">đánh giá </w:t>
      </w:r>
      <w:r w:rsidR="00F4010C" w:rsidRPr="00F4010C">
        <w:rPr>
          <w:rFonts w:asciiTheme="majorHAnsi" w:hAnsiTheme="majorHAnsi" w:cstheme="majorHAnsi"/>
          <w:sz w:val="28"/>
          <w:szCs w:val="28"/>
        </w:rPr>
        <w:t>kiểm định chất lượng giáo dục và kiểm tra công nhận trường tiểu học đạt chuẩn quốc gia theo quy định tại Thông tư số 17/2018/TT- BGDĐT ngày 22/8/2018 của Bộ GDĐT.</w:t>
      </w:r>
    </w:p>
    <w:p w:rsidR="00F4010C" w:rsidRPr="005D296A" w:rsidRDefault="00AA6902" w:rsidP="005D296A">
      <w:pPr>
        <w:ind w:firstLine="720"/>
        <w:jc w:val="both"/>
        <w:rPr>
          <w:rFonts w:asciiTheme="majorHAnsi" w:hAnsiTheme="majorHAnsi" w:cstheme="majorHAnsi"/>
          <w:sz w:val="28"/>
          <w:szCs w:val="28"/>
        </w:rPr>
      </w:pPr>
      <w:r w:rsidRPr="005D296A">
        <w:rPr>
          <w:rFonts w:asciiTheme="majorHAnsi" w:hAnsiTheme="majorHAnsi" w:cstheme="majorHAnsi"/>
          <w:sz w:val="28"/>
          <w:szCs w:val="28"/>
        </w:rPr>
        <w:t>L</w:t>
      </w:r>
      <w:r w:rsidR="00F4010C" w:rsidRPr="00F4010C">
        <w:rPr>
          <w:rFonts w:asciiTheme="majorHAnsi" w:hAnsiTheme="majorHAnsi" w:cstheme="majorHAnsi"/>
          <w:sz w:val="28"/>
          <w:szCs w:val="28"/>
        </w:rPr>
        <w:t xml:space="preserve">àm tốt công tác tham mưu với các cấp ủy Đảng, chính quyền địa phương quan tâm, chỉ đạo tập trung các nguồn lực để xây dựng, nâng cao cả về số lượng và chất lượng trường tiểu học nhằm đảm bảo hiệu quả kiểm định chất lượng giáo dục và xây dựng trường đạt chuẩn quốc gia. </w:t>
      </w:r>
      <w:r w:rsidRPr="005D296A">
        <w:rPr>
          <w:rFonts w:asciiTheme="majorHAnsi" w:hAnsiTheme="majorHAnsi" w:cstheme="majorHAnsi"/>
          <w:sz w:val="28"/>
          <w:szCs w:val="28"/>
        </w:rPr>
        <w:t>Đ</w:t>
      </w:r>
      <w:r w:rsidR="00F4010C" w:rsidRPr="00F4010C">
        <w:rPr>
          <w:rFonts w:asciiTheme="majorHAnsi" w:hAnsiTheme="majorHAnsi" w:cstheme="majorHAnsi"/>
          <w:sz w:val="28"/>
          <w:szCs w:val="28"/>
        </w:rPr>
        <w:t xml:space="preserve">ồng thời thực hiện tốt công tác chỉ đạo xây dựng kế hoạch, lộ trình thực hiện công tác xây dựng trường tiểu học đạt chuẩn quốc gia vào </w:t>
      </w:r>
      <w:r w:rsidR="00E35C66" w:rsidRPr="005D296A">
        <w:rPr>
          <w:rFonts w:asciiTheme="majorHAnsi" w:hAnsiTheme="majorHAnsi" w:cstheme="majorHAnsi"/>
          <w:sz w:val="28"/>
          <w:szCs w:val="28"/>
        </w:rPr>
        <w:t>năm 2021-2022</w:t>
      </w:r>
      <w:r w:rsidR="00F4010C" w:rsidRPr="00F4010C">
        <w:rPr>
          <w:rFonts w:asciiTheme="majorHAnsi" w:hAnsiTheme="majorHAnsi" w:cstheme="majorHAnsi"/>
          <w:sz w:val="28"/>
          <w:szCs w:val="28"/>
        </w:rPr>
        <w:t xml:space="preserve"> và gắn với Chương trình mục tiêu quốc gia về xây dựng nông thôn mới.</w:t>
      </w:r>
    </w:p>
    <w:p w:rsidR="00070058" w:rsidRPr="005D296A" w:rsidRDefault="00070058" w:rsidP="008B6A62">
      <w:pPr>
        <w:ind w:firstLine="720"/>
        <w:jc w:val="both"/>
        <w:rPr>
          <w:rFonts w:ascii="Times New Roman" w:hAnsi="Times New Roman"/>
          <w:sz w:val="28"/>
          <w:szCs w:val="28"/>
        </w:rPr>
      </w:pPr>
      <w:r w:rsidRPr="005D296A">
        <w:rPr>
          <w:rFonts w:ascii="Times New Roman" w:hAnsi="Times New Roman"/>
          <w:b/>
          <w:sz w:val="28"/>
          <w:szCs w:val="28"/>
        </w:rPr>
        <w:t>III. CHẤT LƯỢNG GIÁO DỤC</w:t>
      </w:r>
      <w:r w:rsidRPr="005D296A">
        <w:rPr>
          <w:rFonts w:ascii="Times New Roman" w:hAnsi="Times New Roman"/>
          <w:sz w:val="28"/>
          <w:szCs w:val="28"/>
        </w:rPr>
        <w:t xml:space="preserve">        </w:t>
      </w:r>
    </w:p>
    <w:p w:rsidR="00070058" w:rsidRPr="005D296A" w:rsidRDefault="00F054C4" w:rsidP="008B6A62">
      <w:pPr>
        <w:ind w:firstLine="720"/>
        <w:jc w:val="both"/>
        <w:rPr>
          <w:rFonts w:ascii="Times New Roman" w:hAnsi="Times New Roman"/>
          <w:sz w:val="28"/>
          <w:szCs w:val="28"/>
        </w:rPr>
      </w:pPr>
      <w:r w:rsidRPr="005D296A">
        <w:rPr>
          <w:rFonts w:ascii="Times New Roman" w:hAnsi="Times New Roman"/>
          <w:b/>
          <w:sz w:val="28"/>
          <w:szCs w:val="28"/>
        </w:rPr>
        <w:t>1.</w:t>
      </w:r>
      <w:r w:rsidR="00070058" w:rsidRPr="005D296A">
        <w:rPr>
          <w:rFonts w:ascii="Times New Roman" w:hAnsi="Times New Roman"/>
          <w:b/>
          <w:sz w:val="28"/>
          <w:szCs w:val="28"/>
        </w:rPr>
        <w:t>Hoạt động dạy và học</w:t>
      </w:r>
      <w:r w:rsidR="00070058" w:rsidRPr="005D296A">
        <w:rPr>
          <w:rFonts w:ascii="Times New Roman" w:hAnsi="Times New Roman"/>
          <w:sz w:val="28"/>
          <w:szCs w:val="28"/>
        </w:rPr>
        <w:t xml:space="preserve"> </w:t>
      </w:r>
    </w:p>
    <w:p w:rsidR="00070058" w:rsidRPr="005D296A" w:rsidRDefault="00E709E5" w:rsidP="008B6A62">
      <w:pPr>
        <w:ind w:firstLine="720"/>
        <w:jc w:val="both"/>
        <w:rPr>
          <w:rFonts w:ascii="Times New Roman" w:hAnsi="Times New Roman"/>
          <w:b/>
          <w:sz w:val="28"/>
          <w:szCs w:val="28"/>
        </w:rPr>
      </w:pPr>
      <w:r w:rsidRPr="005D296A">
        <w:rPr>
          <w:rFonts w:ascii="Times New Roman" w:hAnsi="Times New Roman"/>
          <w:b/>
          <w:sz w:val="28"/>
          <w:szCs w:val="28"/>
        </w:rPr>
        <w:t>a)</w:t>
      </w:r>
      <w:r w:rsidR="009040DD" w:rsidRPr="005D296A">
        <w:rPr>
          <w:rFonts w:ascii="Times New Roman" w:hAnsi="Times New Roman"/>
          <w:b/>
          <w:sz w:val="28"/>
          <w:szCs w:val="28"/>
        </w:rPr>
        <w:t xml:space="preserve"> </w:t>
      </w:r>
      <w:r w:rsidR="00070058" w:rsidRPr="005D296A">
        <w:rPr>
          <w:rFonts w:ascii="Times New Roman" w:hAnsi="Times New Roman"/>
          <w:b/>
          <w:sz w:val="28"/>
          <w:szCs w:val="28"/>
        </w:rPr>
        <w:t xml:space="preserve">Nội dung  </w:t>
      </w:r>
    </w:p>
    <w:p w:rsidR="00566627" w:rsidRPr="00566627" w:rsidRDefault="00566627" w:rsidP="005D296A">
      <w:pPr>
        <w:ind w:firstLine="720"/>
        <w:jc w:val="both"/>
        <w:rPr>
          <w:rFonts w:asciiTheme="majorHAnsi" w:hAnsiTheme="majorHAnsi" w:cstheme="majorHAnsi"/>
          <w:sz w:val="28"/>
          <w:szCs w:val="28"/>
        </w:rPr>
      </w:pPr>
      <w:r w:rsidRPr="00566627">
        <w:rPr>
          <w:rFonts w:asciiTheme="majorHAnsi" w:hAnsiTheme="majorHAnsi" w:cstheme="majorHAnsi"/>
          <w:sz w:val="28"/>
          <w:szCs w:val="28"/>
        </w:rPr>
        <w:t>Thực hiện Chương trình giáo dục phổ thông 2018 đối với lớp 1</w:t>
      </w:r>
    </w:p>
    <w:p w:rsidR="00566627" w:rsidRPr="00566627" w:rsidRDefault="00566627" w:rsidP="005D296A">
      <w:pPr>
        <w:ind w:firstLine="720"/>
        <w:jc w:val="both"/>
        <w:rPr>
          <w:rFonts w:asciiTheme="majorHAnsi" w:hAnsiTheme="majorHAnsi" w:cstheme="majorHAnsi"/>
          <w:sz w:val="28"/>
          <w:szCs w:val="28"/>
        </w:rPr>
      </w:pPr>
      <w:r w:rsidRPr="005D296A">
        <w:rPr>
          <w:rFonts w:asciiTheme="majorHAnsi" w:hAnsiTheme="majorHAnsi" w:cstheme="majorHAnsi"/>
          <w:sz w:val="28"/>
          <w:szCs w:val="28"/>
        </w:rPr>
        <w:t>T</w:t>
      </w:r>
      <w:r w:rsidRPr="00566627">
        <w:rPr>
          <w:rFonts w:asciiTheme="majorHAnsi" w:hAnsiTheme="majorHAnsi" w:cstheme="majorHAnsi"/>
          <w:sz w:val="28"/>
          <w:szCs w:val="28"/>
        </w:rPr>
        <w:t xml:space="preserve">hực hiện Chương trình giáo dục phổ thông 2018 đối với lớp 1; xây dựng kế hoạch giáo dục nhà trường, tổ chức dạy học lớp 1 theo hướng dẫn tại Công văn </w:t>
      </w:r>
      <w:r w:rsidRPr="00566627">
        <w:rPr>
          <w:rFonts w:asciiTheme="majorHAnsi" w:hAnsiTheme="majorHAnsi" w:cstheme="majorHAnsi"/>
          <w:sz w:val="28"/>
          <w:szCs w:val="28"/>
        </w:rPr>
        <w:lastRenderedPageBreak/>
        <w:t>số 3866/BGDĐT-GDTH ngày 26/8/2019 và các văn bản hướng dẫn chuyên môn đối với cấp tiểu học đã được ban hành.</w:t>
      </w:r>
    </w:p>
    <w:p w:rsidR="00566627" w:rsidRPr="00566627" w:rsidRDefault="00566627" w:rsidP="005D296A">
      <w:pPr>
        <w:ind w:firstLine="720"/>
        <w:jc w:val="both"/>
        <w:rPr>
          <w:rFonts w:asciiTheme="majorHAnsi" w:hAnsiTheme="majorHAnsi" w:cstheme="majorHAnsi"/>
          <w:sz w:val="28"/>
          <w:szCs w:val="28"/>
        </w:rPr>
      </w:pPr>
      <w:r w:rsidRPr="00566627">
        <w:rPr>
          <w:rFonts w:asciiTheme="majorHAnsi" w:hAnsiTheme="majorHAnsi" w:cstheme="majorHAnsi"/>
          <w:sz w:val="28"/>
          <w:szCs w:val="28"/>
        </w:rPr>
        <w:t>Tổ chức thực hiện hiệu quả nội dung giáo dục địa phương ở cấp tiểu học theo hướng dẫn tại Công văn số 3536/BGDĐT-GDTH ngày 19/8/2019, trong đó thực hiện tích hợp nội dung giáo dục địa phương vào dạy học các môn học, hoạt động trải nghiệm theo quy định của Chương trình giáo dục phổ thông 2018 đối với cấp tiểu học.</w:t>
      </w:r>
    </w:p>
    <w:p w:rsidR="00566627" w:rsidRPr="00566627" w:rsidRDefault="00A86349" w:rsidP="005D296A">
      <w:pPr>
        <w:ind w:firstLine="720"/>
        <w:jc w:val="both"/>
        <w:rPr>
          <w:rFonts w:asciiTheme="majorHAnsi" w:hAnsiTheme="majorHAnsi" w:cstheme="majorHAnsi"/>
          <w:sz w:val="28"/>
          <w:szCs w:val="28"/>
        </w:rPr>
      </w:pPr>
      <w:r w:rsidRPr="005D296A">
        <w:rPr>
          <w:rFonts w:asciiTheme="majorHAnsi" w:hAnsiTheme="majorHAnsi" w:cstheme="majorHAnsi"/>
          <w:sz w:val="28"/>
          <w:szCs w:val="28"/>
        </w:rPr>
        <w:t>X</w:t>
      </w:r>
      <w:r w:rsidR="00566627" w:rsidRPr="00566627">
        <w:rPr>
          <w:rFonts w:asciiTheme="majorHAnsi" w:hAnsiTheme="majorHAnsi" w:cstheme="majorHAnsi"/>
          <w:sz w:val="28"/>
          <w:szCs w:val="28"/>
        </w:rPr>
        <w:t>ây dựng kế hoạch giáo dục nhà trường, kế hoạch dạy học môn học, hoạt động giáo dục phù hợp với điều kiện thực tế trên cơ sở bảo đảm mục tiêu, nội dung đáp ứng yêu cầu cần đạt theo Chương trình giáo dục phổ thông 2018.</w:t>
      </w:r>
    </w:p>
    <w:p w:rsidR="00566627" w:rsidRPr="005D296A" w:rsidRDefault="00566627" w:rsidP="005D296A">
      <w:pPr>
        <w:ind w:firstLine="720"/>
        <w:jc w:val="both"/>
        <w:rPr>
          <w:rFonts w:asciiTheme="majorHAnsi" w:hAnsiTheme="majorHAnsi" w:cstheme="majorHAnsi"/>
          <w:sz w:val="28"/>
          <w:szCs w:val="28"/>
        </w:rPr>
      </w:pPr>
      <w:r w:rsidRPr="00566627">
        <w:rPr>
          <w:rFonts w:asciiTheme="majorHAnsi" w:hAnsiTheme="majorHAnsi" w:cstheme="majorHAnsi"/>
          <w:sz w:val="28"/>
          <w:szCs w:val="28"/>
        </w:rPr>
        <w:t>Thực hiện Chương trình giáo dục phổ thông 2006 đối</w:t>
      </w:r>
      <w:r w:rsidR="00E755B7" w:rsidRPr="005D296A">
        <w:rPr>
          <w:rFonts w:asciiTheme="majorHAnsi" w:hAnsiTheme="majorHAnsi" w:cstheme="majorHAnsi"/>
          <w:sz w:val="28"/>
          <w:szCs w:val="28"/>
        </w:rPr>
        <w:t xml:space="preserve"> với lớp 2, lớp 3, lớp 4, lớp 5 </w:t>
      </w:r>
      <w:r w:rsidR="00E755B7" w:rsidRPr="00566627">
        <w:rPr>
          <w:rFonts w:asciiTheme="majorHAnsi" w:hAnsiTheme="majorHAnsi" w:cstheme="majorHAnsi"/>
          <w:sz w:val="28"/>
          <w:szCs w:val="28"/>
        </w:rPr>
        <w:t>cho các cơ sở giáo dục tiểu học xây dựng và thực hiện kế hoạch giáo dục đối với lớp 2, lớp 3, lớp 4 và lớp 5 theo định hướng phát triển phẩm chất, năng lực học sinh theo hướng dẫn tại Công văn số 4612/BGDĐT-GDTrH ngày 03/10/2017</w:t>
      </w:r>
      <w:r w:rsidR="00C003D6" w:rsidRPr="005D296A">
        <w:rPr>
          <w:rFonts w:asciiTheme="majorHAnsi" w:hAnsiTheme="majorHAnsi" w:cstheme="majorHAnsi"/>
          <w:sz w:val="28"/>
          <w:szCs w:val="28"/>
        </w:rPr>
        <w:t>.</w:t>
      </w:r>
    </w:p>
    <w:p w:rsidR="00C36913" w:rsidRPr="005D296A" w:rsidRDefault="00C36913" w:rsidP="005D296A">
      <w:pPr>
        <w:ind w:firstLine="720"/>
        <w:jc w:val="both"/>
        <w:rPr>
          <w:rFonts w:asciiTheme="majorHAnsi" w:hAnsiTheme="majorHAnsi" w:cstheme="majorHAnsi"/>
          <w:sz w:val="28"/>
          <w:szCs w:val="28"/>
          <w:lang w:val="vi-VN"/>
        </w:rPr>
      </w:pPr>
      <w:r w:rsidRPr="005D296A">
        <w:rPr>
          <w:rFonts w:asciiTheme="majorHAnsi" w:hAnsiTheme="majorHAnsi" w:cstheme="majorHAnsi"/>
          <w:sz w:val="28"/>
          <w:szCs w:val="28"/>
        </w:rPr>
        <w:t>T</w:t>
      </w:r>
      <w:r w:rsidRPr="00A12AE3">
        <w:rPr>
          <w:rFonts w:asciiTheme="majorHAnsi" w:hAnsiTheme="majorHAnsi" w:cstheme="majorHAnsi"/>
          <w:sz w:val="28"/>
          <w:szCs w:val="28"/>
        </w:rPr>
        <w:t>ổ chức thực hiện việc lựa chọn sách giáo khoa lớp 2 theo quy định tại Thông tư số 25/2020/TT-BGDĐT ngày 26/8/2020 quy định về việc lựa chọn sách giáo khoa</w:t>
      </w:r>
      <w:r w:rsidRPr="005D296A">
        <w:rPr>
          <w:rFonts w:asciiTheme="majorHAnsi" w:hAnsiTheme="majorHAnsi" w:cstheme="majorHAnsi"/>
          <w:sz w:val="28"/>
          <w:szCs w:val="28"/>
        </w:rPr>
        <w:t xml:space="preserve"> trong cơ sở giáo dục phổ thông theo hướng dẫn.</w:t>
      </w:r>
    </w:p>
    <w:p w:rsidR="00420ABD"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Tập trung nâng cao chất lượng </w:t>
      </w:r>
      <w:r w:rsidR="00D072B9" w:rsidRPr="005D296A">
        <w:rPr>
          <w:rFonts w:ascii="Times New Roman" w:hAnsi="Times New Roman"/>
          <w:sz w:val="28"/>
          <w:szCs w:val="28"/>
        </w:rPr>
        <w:t xml:space="preserve">Giáo dục </w:t>
      </w:r>
      <w:r w:rsidRPr="005D296A">
        <w:rPr>
          <w:rFonts w:ascii="Times New Roman" w:hAnsi="Times New Roman"/>
          <w:sz w:val="28"/>
          <w:szCs w:val="28"/>
        </w:rPr>
        <w:t xml:space="preserve">toàn diện; coi trọng chất lượng </w:t>
      </w:r>
      <w:r w:rsidR="00D072B9" w:rsidRPr="005D296A">
        <w:rPr>
          <w:rFonts w:ascii="Times New Roman" w:hAnsi="Times New Roman"/>
          <w:sz w:val="28"/>
          <w:szCs w:val="28"/>
        </w:rPr>
        <w:t xml:space="preserve">Giáo dục </w:t>
      </w:r>
      <w:r w:rsidRPr="005D296A">
        <w:rPr>
          <w:rFonts w:ascii="Times New Roman" w:hAnsi="Times New Roman"/>
          <w:sz w:val="28"/>
          <w:szCs w:val="28"/>
        </w:rPr>
        <w:t xml:space="preserve">đạo đức, đảm bảo hiệu quả chất lượng các lớp. </w:t>
      </w:r>
      <w:r w:rsidR="00420ABD" w:rsidRPr="005D296A">
        <w:rPr>
          <w:rFonts w:ascii="Times New Roman" w:hAnsi="Times New Roman"/>
          <w:sz w:val="28"/>
          <w:szCs w:val="28"/>
        </w:rPr>
        <w:t xml:space="preserve">Thực hiện lồng ghép </w:t>
      </w:r>
      <w:r w:rsidR="00420ABD" w:rsidRPr="005D296A">
        <w:rPr>
          <w:rFonts w:ascii="Times New Roman" w:hAnsi="Times New Roman"/>
          <w:sz w:val="28"/>
          <w:szCs w:val="28"/>
          <w:lang w:val="nl-NL"/>
        </w:rPr>
        <w:t xml:space="preserve">các nội dung học tập và làm theo tư tưởng, đạo đức, phong cách Hồ Chí Minh; giáo dục Quốc phòng và An ninh; giáo dục An toàn giao thông, Kỹ năng sống trong một số môn học và hoạt động giáo dục. </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Tập trung cải tiến và vận dụng hợp lý, có hiệu quả việc đổi mới phương pháp dạy học đúng hướng, phù hợp với đặc điểm của địa phương. </w:t>
      </w:r>
    </w:p>
    <w:p w:rsidR="00D4085A" w:rsidRPr="005D296A" w:rsidRDefault="00D4085A" w:rsidP="005D296A">
      <w:pPr>
        <w:ind w:firstLine="720"/>
        <w:jc w:val="both"/>
        <w:rPr>
          <w:rFonts w:ascii="Times New Roman" w:hAnsi="Times New Roman"/>
          <w:sz w:val="28"/>
          <w:szCs w:val="28"/>
        </w:rPr>
      </w:pPr>
      <w:r w:rsidRPr="005D296A">
        <w:rPr>
          <w:rFonts w:ascii="Times New Roman" w:hAnsi="Times New Roman"/>
          <w:sz w:val="28"/>
          <w:szCs w:val="28"/>
        </w:rPr>
        <w:t>Tiếp tục triển khai thực hiện phương pháp “Bàn tay nặn bột”. T</w:t>
      </w:r>
      <w:r w:rsidRPr="005D296A">
        <w:rPr>
          <w:rFonts w:ascii="Times New Roman" w:hAnsi="Times New Roman"/>
          <w:sz w:val="28"/>
          <w:szCs w:val="28"/>
          <w:lang w:val="vi-VN"/>
        </w:rPr>
        <w:t xml:space="preserve">ổ chức các giờ học cho học sinh </w:t>
      </w:r>
      <w:r w:rsidRPr="005D296A">
        <w:rPr>
          <w:rFonts w:ascii="Times New Roman" w:hAnsi="Times New Roman"/>
          <w:sz w:val="28"/>
          <w:szCs w:val="28"/>
        </w:rPr>
        <w:t xml:space="preserve">tự </w:t>
      </w:r>
      <w:r w:rsidRPr="005D296A">
        <w:rPr>
          <w:rFonts w:ascii="Times New Roman" w:hAnsi="Times New Roman"/>
          <w:sz w:val="28"/>
          <w:szCs w:val="28"/>
          <w:lang w:val="vi-VN"/>
        </w:rPr>
        <w:t xml:space="preserve">thiết kế, thực hành các thí nghiệm với các vật liệu đơn giản, dễ thực hiện, </w:t>
      </w:r>
      <w:r w:rsidRPr="005D296A">
        <w:rPr>
          <w:rFonts w:ascii="Times New Roman" w:hAnsi="Times New Roman"/>
          <w:sz w:val="28"/>
          <w:szCs w:val="28"/>
        </w:rPr>
        <w:t>nhằm nâng cao chất lượng dạy học môn Tự nhiên-Xã hội, môn Khoa học theo tinh thần Công văn số 3535/BGDĐT-GDTrH ngày 27/5/2013 về hướng dẫn triển khai thực hiện</w:t>
      </w:r>
      <w:r w:rsidR="00FD5ABA" w:rsidRPr="005D296A">
        <w:rPr>
          <w:rFonts w:ascii="Times New Roman" w:hAnsi="Times New Roman"/>
          <w:sz w:val="28"/>
          <w:szCs w:val="28"/>
        </w:rPr>
        <w:t xml:space="preserve"> phương pháp “Bàn tay nặn bột” </w:t>
      </w:r>
      <w:r w:rsidRPr="005D296A">
        <w:rPr>
          <w:rFonts w:ascii="Times New Roman" w:hAnsi="Times New Roman"/>
          <w:sz w:val="28"/>
          <w:szCs w:val="28"/>
        </w:rPr>
        <w:t>và các phương pháp dạy học tích cực khác</w:t>
      </w:r>
      <w:r w:rsidR="00522F2C" w:rsidRPr="005D296A">
        <w:rPr>
          <w:rFonts w:ascii="Times New Roman" w:hAnsi="Times New Roman"/>
          <w:sz w:val="28"/>
          <w:szCs w:val="28"/>
        </w:rPr>
        <w:t>.</w:t>
      </w:r>
    </w:p>
    <w:p w:rsidR="00070058" w:rsidRPr="005D296A" w:rsidRDefault="00070058" w:rsidP="005D296A">
      <w:pPr>
        <w:pStyle w:val="BodyText2"/>
        <w:ind w:firstLine="720"/>
        <w:rPr>
          <w:rFonts w:ascii="Times New Roman" w:hAnsi="Times New Roman"/>
          <w:sz w:val="28"/>
          <w:szCs w:val="28"/>
        </w:rPr>
      </w:pPr>
      <w:r w:rsidRPr="005D296A">
        <w:rPr>
          <w:rFonts w:ascii="Times New Roman" w:hAnsi="Times New Roman"/>
          <w:sz w:val="28"/>
          <w:szCs w:val="28"/>
        </w:rPr>
        <w:t xml:space="preserve">Tăng cường công tác đào tạo, bồi dưỡng </w:t>
      </w:r>
      <w:r w:rsidR="008D3FF0" w:rsidRPr="005D296A">
        <w:rPr>
          <w:rFonts w:ascii="Times New Roman" w:hAnsi="Times New Roman"/>
          <w:sz w:val="28"/>
          <w:szCs w:val="28"/>
        </w:rPr>
        <w:t xml:space="preserve">giáo viên </w:t>
      </w:r>
      <w:r w:rsidRPr="005D296A">
        <w:rPr>
          <w:rFonts w:ascii="Times New Roman" w:hAnsi="Times New Roman"/>
          <w:sz w:val="28"/>
          <w:szCs w:val="28"/>
        </w:rPr>
        <w:t xml:space="preserve">giỏi, </w:t>
      </w:r>
      <w:r w:rsidR="008D3FF0" w:rsidRPr="005D296A">
        <w:rPr>
          <w:rFonts w:ascii="Times New Roman" w:hAnsi="Times New Roman"/>
          <w:sz w:val="28"/>
          <w:szCs w:val="28"/>
        </w:rPr>
        <w:t xml:space="preserve">học sinh </w:t>
      </w:r>
      <w:r w:rsidRPr="005D296A">
        <w:rPr>
          <w:rFonts w:ascii="Times New Roman" w:hAnsi="Times New Roman"/>
          <w:sz w:val="28"/>
          <w:szCs w:val="28"/>
        </w:rPr>
        <w:t xml:space="preserve">hoàn thành nội dung học tập và rèn luyện, phụ đạo </w:t>
      </w:r>
      <w:r w:rsidR="009F6C0B" w:rsidRPr="005D296A">
        <w:rPr>
          <w:rFonts w:ascii="Times New Roman" w:hAnsi="Times New Roman"/>
          <w:sz w:val="28"/>
          <w:szCs w:val="28"/>
        </w:rPr>
        <w:t xml:space="preserve">học sinh </w:t>
      </w:r>
      <w:r w:rsidRPr="005D296A">
        <w:rPr>
          <w:rFonts w:ascii="Times New Roman" w:hAnsi="Times New Roman"/>
          <w:sz w:val="28"/>
          <w:szCs w:val="28"/>
        </w:rPr>
        <w:t>chưa hoàn thành.</w:t>
      </w:r>
    </w:p>
    <w:p w:rsidR="00070058" w:rsidRPr="005D296A" w:rsidRDefault="00070058" w:rsidP="005D296A">
      <w:pPr>
        <w:pStyle w:val="BodyText2"/>
        <w:ind w:firstLine="720"/>
        <w:rPr>
          <w:rFonts w:ascii="Times New Roman" w:hAnsi="Times New Roman"/>
          <w:sz w:val="28"/>
          <w:szCs w:val="28"/>
        </w:rPr>
      </w:pPr>
      <w:r w:rsidRPr="005D296A">
        <w:rPr>
          <w:rFonts w:ascii="Times New Roman" w:hAnsi="Times New Roman"/>
          <w:sz w:val="28"/>
          <w:szCs w:val="28"/>
        </w:rPr>
        <w:t>Tổ chức thực hiện có hiệu quả phong trào “Viết chữ đẹp- giữ vở sạch” trong</w:t>
      </w:r>
      <w:r w:rsidR="00420ABD" w:rsidRPr="005D296A">
        <w:rPr>
          <w:rFonts w:ascii="Times New Roman" w:hAnsi="Times New Roman"/>
          <w:sz w:val="28"/>
          <w:szCs w:val="28"/>
        </w:rPr>
        <w:t xml:space="preserve"> </w:t>
      </w:r>
      <w:r w:rsidR="00593A8F" w:rsidRPr="005D296A">
        <w:rPr>
          <w:rFonts w:ascii="Times New Roman" w:hAnsi="Times New Roman"/>
          <w:sz w:val="28"/>
          <w:szCs w:val="28"/>
        </w:rPr>
        <w:t>giáo viên và học sinh</w:t>
      </w:r>
      <w:r w:rsidRPr="005D296A">
        <w:rPr>
          <w:rFonts w:ascii="Times New Roman" w:hAnsi="Times New Roman"/>
          <w:sz w:val="28"/>
          <w:szCs w:val="28"/>
        </w:rPr>
        <w:t>. Đẩy mạnh việc ứng dụng công nghệ thông tin trong giảng dạy.</w:t>
      </w:r>
    </w:p>
    <w:p w:rsidR="00070058" w:rsidRPr="005D296A" w:rsidRDefault="00070058" w:rsidP="005D296A">
      <w:pPr>
        <w:pStyle w:val="BodyText2"/>
        <w:ind w:firstLine="720"/>
        <w:rPr>
          <w:rFonts w:ascii="Times New Roman" w:hAnsi="Times New Roman"/>
          <w:sz w:val="28"/>
          <w:szCs w:val="28"/>
        </w:rPr>
      </w:pPr>
      <w:r w:rsidRPr="005D296A">
        <w:rPr>
          <w:rFonts w:ascii="Times New Roman" w:hAnsi="Times New Roman"/>
          <w:sz w:val="28"/>
          <w:szCs w:val="28"/>
        </w:rPr>
        <w:t>Tổ chức thực hiện nghiêm túc công tác kiểm tra, đánh giá học sinh đúng thực chất ở tất cả các môn học.</w:t>
      </w:r>
    </w:p>
    <w:p w:rsidR="00070058" w:rsidRPr="005D296A" w:rsidRDefault="00070058" w:rsidP="005D296A">
      <w:pPr>
        <w:ind w:firstLine="720"/>
        <w:jc w:val="both"/>
        <w:rPr>
          <w:rStyle w:val="Emphasis"/>
          <w:rFonts w:ascii="Times New Roman" w:hAnsi="Times New Roman"/>
          <w:i w:val="0"/>
          <w:iCs w:val="0"/>
          <w:sz w:val="28"/>
          <w:szCs w:val="28"/>
        </w:rPr>
      </w:pPr>
      <w:r w:rsidRPr="005D296A">
        <w:rPr>
          <w:rFonts w:ascii="Times New Roman" w:hAnsi="Times New Roman"/>
          <w:sz w:val="28"/>
          <w:szCs w:val="28"/>
        </w:rPr>
        <w:t>Thực hiện có hiệu quả lớp học linh hoạt; tiếp tục thực hiện có hiệu quả thông tư 22/2016/</w:t>
      </w:r>
      <w:r w:rsidRPr="005D296A">
        <w:rPr>
          <w:rStyle w:val="Emphasis"/>
          <w:rFonts w:ascii="Times New Roman" w:hAnsi="Times New Roman"/>
          <w:i w:val="0"/>
          <w:sz w:val="28"/>
          <w:szCs w:val="28"/>
        </w:rPr>
        <w:t>TT-BGDĐT ngày 22/9/2016 của Bộ Giáo dục và Đào tạo về việc sửa đổi, bổ sung một số điều của Quy định đánh giá học sinh tiểu học Ban hành kèm theo Thông tư 30/2014/TT-BGDĐT về đánh giá học sinh tiểu học.</w:t>
      </w:r>
      <w:r w:rsidR="000214A1" w:rsidRPr="005D296A">
        <w:rPr>
          <w:rStyle w:val="Emphasis"/>
          <w:rFonts w:ascii="Times New Roman" w:hAnsi="Times New Roman"/>
          <w:i w:val="0"/>
          <w:sz w:val="28"/>
          <w:szCs w:val="28"/>
        </w:rPr>
        <w:t xml:space="preserve"> Thực hiện đánh giá học sinh lớp 1 theo Thông tư </w:t>
      </w:r>
      <w:r w:rsidR="000214A1" w:rsidRPr="005D296A">
        <w:rPr>
          <w:rFonts w:ascii="Times New Roman" w:hAnsi="Times New Roman"/>
          <w:sz w:val="28"/>
          <w:szCs w:val="28"/>
        </w:rPr>
        <w:t>27/2020/TT-BGDĐT ngày 4/9/2020 Thông tư ban hành quy định đánh giá học sinh tiểu học của Bộ GDĐT.</w:t>
      </w:r>
    </w:p>
    <w:p w:rsidR="00F2168B" w:rsidRPr="005D296A" w:rsidRDefault="00F2168B" w:rsidP="005D296A">
      <w:pPr>
        <w:ind w:firstLine="720"/>
        <w:jc w:val="both"/>
        <w:rPr>
          <w:rFonts w:ascii="Times New Roman" w:hAnsi="Times New Roman"/>
          <w:sz w:val="28"/>
          <w:szCs w:val="28"/>
        </w:rPr>
      </w:pPr>
      <w:r w:rsidRPr="005D296A">
        <w:rPr>
          <w:rFonts w:ascii="Times New Roman" w:hAnsi="Times New Roman"/>
          <w:sz w:val="28"/>
          <w:szCs w:val="28"/>
        </w:rPr>
        <w:lastRenderedPageBreak/>
        <w:t>Tổ chức dạy học Mĩ thuật theo Công văn số 2070/BGDĐT-GDTH ngày 12/5/2016 của Bộ Giáo dục và Đào tạo về việc triển khai dạy học Mĩ thuật theo phương pháp mới ở tiểu học và trung học cơ sở.</w:t>
      </w:r>
    </w:p>
    <w:p w:rsidR="00632473" w:rsidRPr="005D296A" w:rsidRDefault="00632473" w:rsidP="005D296A">
      <w:pPr>
        <w:ind w:firstLine="720"/>
        <w:jc w:val="both"/>
        <w:rPr>
          <w:rFonts w:ascii="Times New Roman" w:hAnsi="Times New Roman"/>
          <w:bCs/>
          <w:sz w:val="28"/>
          <w:szCs w:val="28"/>
        </w:rPr>
      </w:pPr>
      <w:r w:rsidRPr="005D296A">
        <w:rPr>
          <w:rFonts w:ascii="Times New Roman" w:hAnsi="Times New Roman"/>
          <w:sz w:val="28"/>
          <w:szCs w:val="28"/>
        </w:rPr>
        <w:t>Giảng d</w:t>
      </w:r>
      <w:r w:rsidR="00A71ECE" w:rsidRPr="005D296A">
        <w:rPr>
          <w:rFonts w:ascii="Times New Roman" w:hAnsi="Times New Roman"/>
          <w:sz w:val="28"/>
          <w:szCs w:val="28"/>
        </w:rPr>
        <w:t xml:space="preserve">ạy chương trình môn tin học lớp </w:t>
      </w:r>
      <w:r w:rsidRPr="005D296A">
        <w:rPr>
          <w:rFonts w:ascii="Times New Roman" w:hAnsi="Times New Roman"/>
          <w:sz w:val="28"/>
          <w:szCs w:val="28"/>
        </w:rPr>
        <w:t xml:space="preserve">3,4,5 theo </w:t>
      </w:r>
      <w:r w:rsidRPr="005D296A">
        <w:rPr>
          <w:rFonts w:ascii="Times New Roman" w:hAnsi="Times New Roman"/>
          <w:bCs/>
          <w:sz w:val="28"/>
          <w:szCs w:val="28"/>
        </w:rPr>
        <w:t xml:space="preserve">Công văn số 3031/BGDĐT-GDTH ngày 17/7/2017 của Bộ GDĐT về việc hướng dẫn thực hiện chương trình – sách dạy học tin học cấp tiểu học từ năm học 2017 – 2018. Tổ chức dạy Tin học cho học sinh lớp </w:t>
      </w:r>
      <w:r w:rsidR="003478D0" w:rsidRPr="005D296A">
        <w:rPr>
          <w:rFonts w:ascii="Times New Roman" w:hAnsi="Times New Roman"/>
          <w:bCs/>
          <w:sz w:val="28"/>
          <w:szCs w:val="28"/>
        </w:rPr>
        <w:t>1,</w:t>
      </w:r>
      <w:r w:rsidRPr="005D296A">
        <w:rPr>
          <w:rFonts w:ascii="Times New Roman" w:hAnsi="Times New Roman"/>
          <w:bCs/>
          <w:sz w:val="28"/>
          <w:szCs w:val="28"/>
        </w:rPr>
        <w:t>2 nhằm nâng cao chất lượng môn Tin học lớp 3,4,5.</w:t>
      </w:r>
    </w:p>
    <w:p w:rsidR="00D81DC2" w:rsidRPr="005D296A" w:rsidRDefault="008E0D09" w:rsidP="005D296A">
      <w:pPr>
        <w:ind w:firstLine="720"/>
        <w:jc w:val="both"/>
        <w:rPr>
          <w:rStyle w:val="BodyTextIndent3Char"/>
          <w:rFonts w:ascii="Times New Roman" w:hAnsi="Times New Roman"/>
          <w:bCs/>
          <w:sz w:val="28"/>
          <w:szCs w:val="28"/>
        </w:rPr>
      </w:pPr>
      <w:r w:rsidRPr="005D296A">
        <w:rPr>
          <w:rFonts w:ascii="Times New Roman" w:hAnsi="Times New Roman"/>
          <w:bCs/>
          <w:sz w:val="28"/>
          <w:szCs w:val="28"/>
        </w:rPr>
        <w:t>Giảng dạy Tiếng Anh</w:t>
      </w:r>
      <w:r w:rsidR="00B4561B" w:rsidRPr="005D296A">
        <w:rPr>
          <w:rFonts w:ascii="Times New Roman" w:hAnsi="Times New Roman"/>
          <w:bCs/>
          <w:sz w:val="28"/>
          <w:szCs w:val="28"/>
        </w:rPr>
        <w:t xml:space="preserve"> theo </w:t>
      </w:r>
      <w:r w:rsidR="00661E7B" w:rsidRPr="005D296A">
        <w:rPr>
          <w:rFonts w:ascii="Times New Roman" w:hAnsi="Times New Roman"/>
          <w:bCs/>
          <w:sz w:val="28"/>
          <w:szCs w:val="28"/>
        </w:rPr>
        <w:t>công văn số 800/SGDĐT ngày 10/5/2018 về việc thay đổi giáo trình học tiếng Anh</w:t>
      </w:r>
      <w:r w:rsidR="00370D65" w:rsidRPr="005D296A">
        <w:rPr>
          <w:rFonts w:ascii="Times New Roman" w:hAnsi="Times New Roman"/>
          <w:bCs/>
          <w:sz w:val="28"/>
          <w:szCs w:val="28"/>
        </w:rPr>
        <w:t xml:space="preserve"> </w:t>
      </w:r>
      <w:r w:rsidR="00661E7B" w:rsidRPr="005D296A">
        <w:rPr>
          <w:rFonts w:ascii="Times New Roman" w:hAnsi="Times New Roman"/>
          <w:bCs/>
          <w:sz w:val="28"/>
          <w:szCs w:val="28"/>
        </w:rPr>
        <w:t>cho học sinh tiểu học từ năm học 2019-2020</w:t>
      </w:r>
      <w:r w:rsidR="00370D65" w:rsidRPr="005D296A">
        <w:rPr>
          <w:rFonts w:ascii="Times New Roman" w:hAnsi="Times New Roman"/>
          <w:bCs/>
          <w:sz w:val="28"/>
          <w:szCs w:val="28"/>
        </w:rPr>
        <w:t xml:space="preserve">; Công văn số 830/SGDĐT </w:t>
      </w:r>
      <w:r w:rsidR="004000AC" w:rsidRPr="005D296A">
        <w:rPr>
          <w:rFonts w:ascii="Times New Roman" w:hAnsi="Times New Roman"/>
          <w:bCs/>
          <w:sz w:val="28"/>
          <w:szCs w:val="28"/>
        </w:rPr>
        <w:t xml:space="preserve">ngày 13/5/2019 </w:t>
      </w:r>
      <w:r w:rsidR="00370D65" w:rsidRPr="005D296A">
        <w:rPr>
          <w:rFonts w:ascii="Times New Roman" w:hAnsi="Times New Roman"/>
          <w:bCs/>
          <w:sz w:val="28"/>
          <w:szCs w:val="28"/>
        </w:rPr>
        <w:t>về</w:t>
      </w:r>
      <w:r w:rsidR="004000AC" w:rsidRPr="005D296A">
        <w:rPr>
          <w:rFonts w:ascii="Times New Roman" w:hAnsi="Times New Roman"/>
          <w:bCs/>
          <w:sz w:val="28"/>
          <w:szCs w:val="28"/>
        </w:rPr>
        <w:t xml:space="preserve"> việc thông báo kế hoạch sử dụng giáo trình</w:t>
      </w:r>
      <w:r w:rsidR="00370D65" w:rsidRPr="005D296A">
        <w:rPr>
          <w:rFonts w:ascii="Times New Roman" w:hAnsi="Times New Roman"/>
          <w:bCs/>
          <w:sz w:val="28"/>
          <w:szCs w:val="28"/>
        </w:rPr>
        <w:t xml:space="preserve"> Family and friends </w:t>
      </w:r>
      <w:r w:rsidR="004000AC" w:rsidRPr="005D296A">
        <w:rPr>
          <w:rFonts w:ascii="Times New Roman" w:hAnsi="Times New Roman"/>
          <w:bCs/>
          <w:sz w:val="28"/>
          <w:szCs w:val="28"/>
        </w:rPr>
        <w:t xml:space="preserve">để dạy tiếng Anh cho học sinh lớp 3,4,5 từ </w:t>
      </w:r>
      <w:r w:rsidR="00370D65" w:rsidRPr="005D296A">
        <w:rPr>
          <w:rFonts w:ascii="Times New Roman" w:hAnsi="Times New Roman"/>
          <w:bCs/>
          <w:sz w:val="28"/>
          <w:szCs w:val="28"/>
        </w:rPr>
        <w:t>năm học 2019-2020</w:t>
      </w:r>
      <w:r w:rsidR="004000AC" w:rsidRPr="005D296A">
        <w:rPr>
          <w:rFonts w:ascii="Times New Roman" w:hAnsi="Times New Roman"/>
          <w:bCs/>
          <w:sz w:val="28"/>
          <w:szCs w:val="28"/>
        </w:rPr>
        <w:t>.</w:t>
      </w:r>
    </w:p>
    <w:p w:rsidR="009805B1" w:rsidRPr="005D296A" w:rsidRDefault="009805B1"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Tăng cường cơ hội tiếp cận giáo dục cho trẻ khuyết tật.</w:t>
      </w:r>
      <w:r w:rsidR="002A0BA8" w:rsidRPr="005D296A">
        <w:rPr>
          <w:rFonts w:ascii="Times New Roman" w:hAnsi="Times New Roman"/>
          <w:sz w:val="28"/>
          <w:szCs w:val="28"/>
        </w:rPr>
        <w:t xml:space="preserve"> </w:t>
      </w:r>
      <w:r w:rsidRPr="005D296A">
        <w:rPr>
          <w:rFonts w:ascii="Times New Roman" w:hAnsi="Times New Roman"/>
          <w:sz w:val="28"/>
          <w:szCs w:val="28"/>
          <w:lang w:val="vi-VN"/>
        </w:rPr>
        <w:t>Tạo điều kiện để trẻ khuyết tật được học tập bình đẳng trong các cơ sở giáo dục của hệ thống giáo dục quốc dân, được giáo dục các kĩ năng sống, học văn hóa, hướng nghiệp, học nghề để hòa nhập cộng đồng. Giáo dục trẻ khuyết tật phải phù hợp đối tượng, chủ động điều chỉnh linh hoạt về tổ chức dạy học, chương trình, phương pháp dạy học, đánh giá, xếp loại và thực hiện thiết lập hồ sơ học sinh khuyết tật đúng quy định Theo Luật người khuyết tật. Căn cứ Quyết định số 338/QĐ-BGDĐT ngày 30/01/2018 của Bộ GDĐT ban hành kế hoạch giáo dục người khuyết tật giai đoạn 2018-2020</w:t>
      </w:r>
      <w:r w:rsidR="00BD3E49" w:rsidRPr="005D296A">
        <w:rPr>
          <w:rFonts w:ascii="Times New Roman" w:hAnsi="Times New Roman"/>
          <w:sz w:val="28"/>
          <w:szCs w:val="28"/>
          <w:lang w:val="vi-VN"/>
        </w:rPr>
        <w:t>;</w:t>
      </w:r>
      <w:r w:rsidRPr="005D296A">
        <w:rPr>
          <w:rFonts w:ascii="Times New Roman" w:hAnsi="Times New Roman"/>
          <w:sz w:val="28"/>
          <w:szCs w:val="28"/>
          <w:lang w:val="vi-VN"/>
        </w:rPr>
        <w:t xml:space="preserve"> </w:t>
      </w:r>
      <w:r w:rsidR="00BD3E49" w:rsidRPr="005D296A">
        <w:rPr>
          <w:rFonts w:ascii="Times New Roman" w:hAnsi="Times New Roman"/>
          <w:sz w:val="28"/>
          <w:szCs w:val="28"/>
          <w:lang w:val="vi-VN"/>
        </w:rPr>
        <w:t xml:space="preserve">Thông tư liên tịch số 37/2012/TTLT-BLĐTBXH-BYT-BTC-BGDĐT, Luật người khuyết tật và giáo dục hòa nhập đúng theo Thông tư 03/2018/TT-BGDĐT </w:t>
      </w:r>
      <w:r w:rsidR="00291E4D" w:rsidRPr="005D296A">
        <w:rPr>
          <w:rFonts w:ascii="Times New Roman" w:hAnsi="Times New Roman"/>
          <w:sz w:val="28"/>
          <w:szCs w:val="28"/>
          <w:lang w:val="vi-VN"/>
        </w:rPr>
        <w:t xml:space="preserve">nhà trường </w:t>
      </w:r>
      <w:r w:rsidRPr="005D296A">
        <w:rPr>
          <w:rFonts w:ascii="Times New Roman" w:hAnsi="Times New Roman"/>
          <w:sz w:val="28"/>
          <w:szCs w:val="28"/>
          <w:lang w:val="vi-VN"/>
        </w:rPr>
        <w:t xml:space="preserve">xây dựng, triển khai thực hiện kế hoạch giáo dục người khuyết tật của đơn vị. </w:t>
      </w:r>
    </w:p>
    <w:p w:rsidR="00292B6A" w:rsidRPr="005D296A" w:rsidRDefault="00292B6A" w:rsidP="005D296A">
      <w:pPr>
        <w:ind w:firstLine="720"/>
        <w:jc w:val="both"/>
        <w:rPr>
          <w:rFonts w:ascii="Times New Roman" w:hAnsi="Times New Roman"/>
          <w:sz w:val="28"/>
          <w:szCs w:val="28"/>
        </w:rPr>
      </w:pPr>
      <w:r w:rsidRPr="005D296A">
        <w:rPr>
          <w:rFonts w:ascii="Times New Roman" w:hAnsi="Times New Roman"/>
          <w:sz w:val="28"/>
          <w:szCs w:val="28"/>
        </w:rPr>
        <w:t>Tổ chức thực hiện tốt Thông tư 22/2019/TT-BGDĐT ngày 20 tháng 12 năm 2019, thông tư ban hành Quy định về Hội thi giáo viên dạy giỏi cơ sở giáo dục mầm non; giáo viên dạy giỏi, giáo viên chủ nhiệm lớp giỏi cơ sở giáo dục phổ thông.</w:t>
      </w:r>
    </w:p>
    <w:p w:rsidR="00FE06EE" w:rsidRPr="005D296A" w:rsidRDefault="00FE06EE" w:rsidP="005D296A">
      <w:pPr>
        <w:ind w:firstLine="720"/>
        <w:jc w:val="both"/>
        <w:rPr>
          <w:rFonts w:ascii="Times New Roman" w:hAnsi="Times New Roman"/>
          <w:sz w:val="28"/>
          <w:szCs w:val="28"/>
        </w:rPr>
      </w:pPr>
      <w:r w:rsidRPr="005D296A">
        <w:rPr>
          <w:rFonts w:ascii="Times New Roman" w:hAnsi="Times New Roman"/>
          <w:sz w:val="28"/>
          <w:szCs w:val="28"/>
        </w:rPr>
        <w:t>Thực hiện hướng dẫn số 938/SGDĐT-GDTH ngày 17/6/2020 về việc hướng dẫn sinh hoạt chuyên môn đối với cấp tiểu học từ năm học 2020-2021.</w:t>
      </w:r>
    </w:p>
    <w:p w:rsidR="00891E19" w:rsidRPr="005D296A" w:rsidRDefault="004579FF" w:rsidP="005D296A">
      <w:pPr>
        <w:ind w:firstLine="720"/>
        <w:jc w:val="both"/>
        <w:outlineLvl w:val="0"/>
        <w:rPr>
          <w:rStyle w:val="Emphasis"/>
          <w:rFonts w:ascii="Times New Roman" w:hAnsi="Times New Roman"/>
          <w:i w:val="0"/>
          <w:iCs w:val="0"/>
          <w:sz w:val="28"/>
          <w:szCs w:val="28"/>
          <w:lang w:val="vi-VN"/>
        </w:rPr>
      </w:pPr>
      <w:r w:rsidRPr="005D296A">
        <w:rPr>
          <w:rFonts w:ascii="Times New Roman" w:hAnsi="Times New Roman"/>
          <w:sz w:val="28"/>
          <w:szCs w:val="28"/>
          <w:lang w:val="vi-VN"/>
        </w:rPr>
        <w:t>Nâng cao chất lượng dạy học tiếng Việt cho học sinh dân tộc thiểu số, đảm bảo cho học sinh đạt chuẩn năng lực tiếng Việt của mỗi khối lớp. Xây dựng môi trường giao tiếp tiếng Việt cho học sinh qua các hoạt động dạy học tiếng Việt trong các môn học và hoạt động giáo dục. Tổ chức các trò chơi học tập, hoạt động giao lưu: thi kể chuyện, giao lưu “Tiếng Việt của chúng em”...; sử dụng hiệu quả phương tiện hỗ trợ các kĩ năng nghe, nói, đọc, viết... giúp học sinh dân tộc thiểu số nâng cao năng lực giao tiếp.</w:t>
      </w:r>
    </w:p>
    <w:p w:rsidR="00070058" w:rsidRPr="005D296A" w:rsidRDefault="00E709E5" w:rsidP="005D296A">
      <w:pPr>
        <w:pStyle w:val="BodyText2"/>
        <w:ind w:firstLine="720"/>
        <w:rPr>
          <w:rFonts w:ascii="Times New Roman" w:hAnsi="Times New Roman"/>
          <w:b/>
          <w:sz w:val="28"/>
          <w:szCs w:val="28"/>
          <w:lang w:val="vi-VN"/>
        </w:rPr>
      </w:pPr>
      <w:r w:rsidRPr="005D296A">
        <w:rPr>
          <w:rFonts w:ascii="Times New Roman" w:hAnsi="Times New Roman"/>
          <w:b/>
          <w:sz w:val="28"/>
          <w:szCs w:val="28"/>
          <w:lang w:val="vi-VN"/>
        </w:rPr>
        <w:t>b)</w:t>
      </w:r>
      <w:r w:rsidR="009040DD" w:rsidRPr="005D296A">
        <w:rPr>
          <w:rFonts w:ascii="Times New Roman" w:hAnsi="Times New Roman"/>
          <w:b/>
          <w:sz w:val="28"/>
          <w:szCs w:val="28"/>
          <w:lang w:val="vi-VN"/>
        </w:rPr>
        <w:t xml:space="preserve"> </w:t>
      </w:r>
      <w:r w:rsidR="00070058" w:rsidRPr="005D296A">
        <w:rPr>
          <w:rFonts w:ascii="Times New Roman" w:hAnsi="Times New Roman"/>
          <w:b/>
          <w:sz w:val="28"/>
          <w:szCs w:val="28"/>
          <w:lang w:val="vi-VN"/>
        </w:rPr>
        <w:t xml:space="preserve">Biện pháp  </w:t>
      </w:r>
    </w:p>
    <w:p w:rsidR="00070058" w:rsidRPr="005D296A" w:rsidRDefault="00070058" w:rsidP="005D296A">
      <w:pPr>
        <w:ind w:firstLine="720"/>
        <w:jc w:val="both"/>
        <w:rPr>
          <w:rFonts w:ascii="Times New Roman" w:hAnsi="Times New Roman"/>
          <w:b/>
          <w:sz w:val="28"/>
          <w:szCs w:val="28"/>
          <w:lang w:val="vi-VN"/>
        </w:rPr>
      </w:pPr>
      <w:r w:rsidRPr="005D296A">
        <w:rPr>
          <w:rFonts w:ascii="Times New Roman" w:hAnsi="Times New Roman"/>
          <w:sz w:val="28"/>
          <w:szCs w:val="28"/>
          <w:lang w:val="vi-VN"/>
        </w:rPr>
        <w:t xml:space="preserve">Bố trí, phân công </w:t>
      </w:r>
      <w:r w:rsidR="00B901CB" w:rsidRPr="005D296A">
        <w:rPr>
          <w:rFonts w:ascii="Times New Roman" w:hAnsi="Times New Roman"/>
          <w:sz w:val="28"/>
          <w:szCs w:val="28"/>
          <w:lang w:val="vi-VN"/>
        </w:rPr>
        <w:t xml:space="preserve">giáo viên </w:t>
      </w:r>
      <w:r w:rsidRPr="005D296A">
        <w:rPr>
          <w:rFonts w:ascii="Times New Roman" w:hAnsi="Times New Roman"/>
          <w:sz w:val="28"/>
          <w:szCs w:val="28"/>
          <w:lang w:val="vi-VN"/>
        </w:rPr>
        <w:t xml:space="preserve">giảng dạy hợp lý, </w:t>
      </w:r>
      <w:r w:rsidR="00976D56" w:rsidRPr="005D296A">
        <w:rPr>
          <w:rFonts w:ascii="Times New Roman" w:hAnsi="Times New Roman"/>
          <w:sz w:val="28"/>
          <w:szCs w:val="28"/>
          <w:lang w:val="vi-VN"/>
        </w:rPr>
        <w:t>phát huy khả năng giảng dạy</w:t>
      </w:r>
      <w:r w:rsidRPr="005D296A">
        <w:rPr>
          <w:rFonts w:ascii="Times New Roman" w:hAnsi="Times New Roman"/>
          <w:sz w:val="28"/>
          <w:szCs w:val="28"/>
          <w:lang w:val="vi-VN"/>
        </w:rPr>
        <w:t xml:space="preserve"> </w:t>
      </w:r>
      <w:r w:rsidR="00976D56" w:rsidRPr="005D296A">
        <w:rPr>
          <w:rFonts w:ascii="Times New Roman" w:hAnsi="Times New Roman"/>
          <w:sz w:val="28"/>
          <w:szCs w:val="28"/>
          <w:lang w:val="vi-VN"/>
        </w:rPr>
        <w:t>n</w:t>
      </w:r>
      <w:r w:rsidRPr="005D296A">
        <w:rPr>
          <w:rFonts w:ascii="Times New Roman" w:hAnsi="Times New Roman"/>
          <w:sz w:val="28"/>
          <w:szCs w:val="28"/>
          <w:lang w:val="vi-VN"/>
        </w:rPr>
        <w:t xml:space="preserve">hất là giáo viên dạy lớp 1 và giáo viên lớp 5. Hướng dẫn </w:t>
      </w:r>
      <w:r w:rsidR="00B15E7C" w:rsidRPr="005D296A">
        <w:rPr>
          <w:rFonts w:ascii="Times New Roman" w:hAnsi="Times New Roman"/>
          <w:sz w:val="28"/>
          <w:szCs w:val="28"/>
          <w:lang w:val="vi-VN"/>
        </w:rPr>
        <w:t xml:space="preserve">giáo viên </w:t>
      </w:r>
      <w:r w:rsidRPr="005D296A">
        <w:rPr>
          <w:rFonts w:ascii="Times New Roman" w:hAnsi="Times New Roman"/>
          <w:sz w:val="28"/>
          <w:szCs w:val="28"/>
          <w:lang w:val="vi-VN"/>
        </w:rPr>
        <w:t>tập trung đầu tư nghiên cứu bài dạy; tăng cường việc theo dõi và giúp đỡ giáo viên dạy lớp</w:t>
      </w:r>
      <w:r w:rsidR="002F7348" w:rsidRPr="005D296A">
        <w:rPr>
          <w:rFonts w:ascii="Times New Roman" w:hAnsi="Times New Roman"/>
          <w:sz w:val="28"/>
          <w:szCs w:val="28"/>
          <w:lang w:val="vi-VN"/>
        </w:rPr>
        <w:t>,</w:t>
      </w:r>
      <w:r w:rsidRPr="005D296A">
        <w:rPr>
          <w:rFonts w:ascii="Times New Roman" w:hAnsi="Times New Roman"/>
          <w:sz w:val="28"/>
          <w:szCs w:val="28"/>
          <w:lang w:val="vi-VN"/>
        </w:rPr>
        <w:t xml:space="preserve"> chấn chỉnh kịp thời những vướng mắc trong giảng dạy.</w:t>
      </w:r>
    </w:p>
    <w:p w:rsidR="00070058" w:rsidRPr="005D296A" w:rsidRDefault="00070058" w:rsidP="005D296A">
      <w:pPr>
        <w:pStyle w:val="BodyTextIndent2"/>
        <w:ind w:left="0" w:firstLine="720"/>
        <w:jc w:val="both"/>
        <w:rPr>
          <w:rFonts w:ascii="Times New Roman" w:hAnsi="Times New Roman"/>
          <w:sz w:val="28"/>
          <w:szCs w:val="28"/>
          <w:lang w:val="vi-VN"/>
        </w:rPr>
      </w:pPr>
      <w:r w:rsidRPr="005D296A">
        <w:rPr>
          <w:rFonts w:ascii="Times New Roman" w:hAnsi="Times New Roman"/>
          <w:sz w:val="28"/>
          <w:szCs w:val="28"/>
          <w:lang w:val="vi-VN"/>
        </w:rPr>
        <w:lastRenderedPageBreak/>
        <w:t>Tổ chức nhiều hình thức sinh hoạt chuyên đề</w:t>
      </w:r>
      <w:r w:rsidR="00982F1B" w:rsidRPr="005D296A">
        <w:rPr>
          <w:rFonts w:ascii="Times New Roman" w:hAnsi="Times New Roman"/>
          <w:sz w:val="28"/>
          <w:szCs w:val="28"/>
          <w:lang w:val="vi-VN"/>
        </w:rPr>
        <w:t>,</w:t>
      </w:r>
      <w:r w:rsidRPr="005D296A">
        <w:rPr>
          <w:rFonts w:ascii="Times New Roman" w:hAnsi="Times New Roman"/>
          <w:sz w:val="28"/>
          <w:szCs w:val="28"/>
          <w:lang w:val="vi-VN"/>
        </w:rPr>
        <w:t xml:space="preserve"> chuyên môn nhất là chuyên đề giảng dạy theo chuẩn kiến thức kỹ năng, bàn tay nặn bột... Nâng cao chất lượng thao giảng dự giờ có ứng dụng công nghệ thông tin, rút kinh nghiệm giờ dạy. Bố trí giáo viên giỏi, giáo viên có kinh nghiệm hướng dẫn, bồi dưỡng giáo viên chưa giỏi trở thành giáo viên giỏi.</w:t>
      </w:r>
      <w:r w:rsidR="00F5789B" w:rsidRPr="005D296A">
        <w:rPr>
          <w:rFonts w:ascii="Times New Roman" w:hAnsi="Times New Roman"/>
          <w:sz w:val="28"/>
          <w:szCs w:val="28"/>
          <w:lang w:val="vi-VN"/>
        </w:rPr>
        <w:t xml:space="preserve"> Phát động phong trào tự học tự rèn nâng cao trình độ của giáo viên.</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Xây dựng, tổ chức nhiều hoạt động vui chơi bổ ích ngoài giờ.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Hướng dẫn các tổ khối xây dựng cụ thể, hiệu quả nội dung sinh hoạt, đảm bảo có chất lượng cao, chú trọng đổi mới sinh hoạt tổ chuyên môn.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Xây dựng nhiều hình thức thi đua dạy và học</w:t>
      </w:r>
      <w:r w:rsidR="00BD516F" w:rsidRPr="005D296A">
        <w:rPr>
          <w:rFonts w:ascii="Times New Roman" w:hAnsi="Times New Roman"/>
          <w:sz w:val="28"/>
          <w:szCs w:val="28"/>
          <w:lang w:val="vi-VN"/>
        </w:rPr>
        <w:t xml:space="preserve"> như thi giảng chào mừng </w:t>
      </w:r>
      <w:r w:rsidR="00206875" w:rsidRPr="005D296A">
        <w:rPr>
          <w:rFonts w:ascii="Times New Roman" w:hAnsi="Times New Roman"/>
          <w:sz w:val="28"/>
          <w:szCs w:val="28"/>
          <w:lang w:val="vi-VN"/>
        </w:rPr>
        <w:t xml:space="preserve">ngày </w:t>
      </w:r>
      <w:r w:rsidR="00BD516F" w:rsidRPr="005D296A">
        <w:rPr>
          <w:rFonts w:ascii="Times New Roman" w:hAnsi="Times New Roman"/>
          <w:sz w:val="28"/>
          <w:szCs w:val="28"/>
          <w:lang w:val="vi-VN"/>
        </w:rPr>
        <w:t xml:space="preserve">20/10; </w:t>
      </w:r>
      <w:r w:rsidR="009D2D7C" w:rsidRPr="005D296A">
        <w:rPr>
          <w:rFonts w:ascii="Times New Roman" w:hAnsi="Times New Roman"/>
          <w:sz w:val="28"/>
          <w:szCs w:val="28"/>
          <w:lang w:val="vi-VN"/>
        </w:rPr>
        <w:t>20/11, thi chữ đẹp giáo viên và học sinh…</w:t>
      </w:r>
      <w:r w:rsidRPr="005D296A">
        <w:rPr>
          <w:rFonts w:ascii="Times New Roman" w:hAnsi="Times New Roman"/>
          <w:sz w:val="28"/>
          <w:szCs w:val="28"/>
          <w:lang w:val="vi-VN"/>
        </w:rPr>
        <w:t xml:space="preserve"> tuyên dương khen thưởng kịp thời</w:t>
      </w:r>
      <w:r w:rsidR="009E37CA" w:rsidRPr="005D296A">
        <w:rPr>
          <w:rFonts w:ascii="Times New Roman" w:hAnsi="Times New Roman"/>
          <w:sz w:val="28"/>
          <w:szCs w:val="28"/>
          <w:lang w:val="vi-VN"/>
        </w:rPr>
        <w:t xml:space="preserve"> những giáo viên và học sinh có thành tích</w:t>
      </w:r>
      <w:r w:rsidRPr="005D296A">
        <w:rPr>
          <w:rFonts w:ascii="Times New Roman" w:hAnsi="Times New Roman"/>
          <w:sz w:val="28"/>
          <w:szCs w:val="28"/>
          <w:lang w:val="vi-VN"/>
        </w:rPr>
        <w:t>.</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Tổ chức triển khai rộng việc thực hiện ứng dụng công nghệ thông tin - soạn giáo án điện tử, thao giảng ở từng khối lớp.</w:t>
      </w:r>
    </w:p>
    <w:p w:rsidR="000A40A0" w:rsidRPr="005D296A" w:rsidRDefault="00EB327A" w:rsidP="005D296A">
      <w:pPr>
        <w:pStyle w:val="body-text"/>
        <w:shd w:val="clear" w:color="auto" w:fill="FFFFFF"/>
        <w:spacing w:before="0" w:beforeAutospacing="0" w:after="0" w:afterAutospacing="0"/>
        <w:ind w:firstLine="709"/>
        <w:jc w:val="both"/>
        <w:rPr>
          <w:sz w:val="28"/>
          <w:szCs w:val="28"/>
          <w:lang w:val="vi-VN"/>
        </w:rPr>
      </w:pPr>
      <w:r w:rsidRPr="005D296A">
        <w:rPr>
          <w:sz w:val="28"/>
          <w:szCs w:val="28"/>
          <w:lang w:val="vi-VN"/>
        </w:rPr>
        <w:t>Tổ chức cho giáo viên tham gia các phong trào, chuyên đề chuyên môn để giao lưu, trao đổi, học tập kinh nghiệm nhằm nâng cao năng lực g</w:t>
      </w:r>
      <w:r w:rsidR="00C9337D" w:rsidRPr="005D296A">
        <w:rPr>
          <w:sz w:val="28"/>
          <w:szCs w:val="28"/>
          <w:lang w:val="vi-VN"/>
        </w:rPr>
        <w:t>i</w:t>
      </w:r>
      <w:r w:rsidRPr="005D296A">
        <w:rPr>
          <w:sz w:val="28"/>
          <w:szCs w:val="28"/>
          <w:lang w:val="vi-VN"/>
        </w:rPr>
        <w:t>ảng dạy như: hội thi giáo viên giỏi</w:t>
      </w:r>
      <w:r w:rsidR="00C53286" w:rsidRPr="005D296A">
        <w:rPr>
          <w:sz w:val="28"/>
          <w:szCs w:val="28"/>
          <w:lang w:val="vi-VN"/>
        </w:rPr>
        <w:t xml:space="preserve"> </w:t>
      </w:r>
      <w:r w:rsidR="00BC10C0" w:rsidRPr="005D296A">
        <w:rPr>
          <w:sz w:val="28"/>
          <w:szCs w:val="28"/>
          <w:lang w:val="vi-VN"/>
        </w:rPr>
        <w:t xml:space="preserve">Võ Minh Đức </w:t>
      </w:r>
      <w:r w:rsidR="00C53286" w:rsidRPr="005D296A">
        <w:rPr>
          <w:sz w:val="28"/>
          <w:szCs w:val="28"/>
          <w:lang w:val="vi-VN"/>
        </w:rPr>
        <w:t>cấp trường, huyện,</w:t>
      </w:r>
      <w:r w:rsidRPr="005D296A">
        <w:rPr>
          <w:sz w:val="28"/>
          <w:szCs w:val="28"/>
          <w:lang w:val="vi-VN"/>
        </w:rPr>
        <w:t xml:space="preserve"> sử dụng ĐDDH điện tử, </w:t>
      </w:r>
      <w:r w:rsidR="00C31FE0" w:rsidRPr="005D296A">
        <w:rPr>
          <w:sz w:val="28"/>
          <w:szCs w:val="28"/>
          <w:lang w:val="vi-VN"/>
        </w:rPr>
        <w:t xml:space="preserve">sưu tầm giáo án điện tử; </w:t>
      </w:r>
      <w:r w:rsidRPr="005D296A">
        <w:rPr>
          <w:sz w:val="28"/>
          <w:szCs w:val="28"/>
          <w:lang w:val="vi-VN"/>
        </w:rPr>
        <w:t xml:space="preserve">đổi mới sinh hoạt chuyên môn; </w:t>
      </w:r>
      <w:r w:rsidR="00503033" w:rsidRPr="005D296A">
        <w:rPr>
          <w:sz w:val="28"/>
          <w:szCs w:val="28"/>
          <w:lang w:val="vi-VN"/>
        </w:rPr>
        <w:t xml:space="preserve">tổ chức các chuyên đề chuyên môn như: </w:t>
      </w:r>
      <w:r w:rsidR="00F30925" w:rsidRPr="005D296A">
        <w:rPr>
          <w:sz w:val="28"/>
          <w:szCs w:val="28"/>
        </w:rPr>
        <w:t xml:space="preserve">phương pháp giảng </w:t>
      </w:r>
      <w:r w:rsidR="0036303E" w:rsidRPr="005D296A">
        <w:rPr>
          <w:sz w:val="28"/>
          <w:szCs w:val="28"/>
          <w:lang w:val="vi-VN"/>
        </w:rPr>
        <w:t xml:space="preserve">dạy lớp </w:t>
      </w:r>
      <w:r w:rsidR="00F30925" w:rsidRPr="005D296A">
        <w:rPr>
          <w:sz w:val="28"/>
          <w:szCs w:val="28"/>
        </w:rPr>
        <w:t>1</w:t>
      </w:r>
      <w:r w:rsidR="0036303E" w:rsidRPr="005D296A">
        <w:rPr>
          <w:sz w:val="28"/>
          <w:szCs w:val="28"/>
          <w:lang w:val="vi-VN"/>
        </w:rPr>
        <w:t xml:space="preserve"> (tháng </w:t>
      </w:r>
      <w:r w:rsidR="00DF75F0" w:rsidRPr="005D296A">
        <w:rPr>
          <w:sz w:val="28"/>
          <w:szCs w:val="28"/>
        </w:rPr>
        <w:t>10</w:t>
      </w:r>
      <w:r w:rsidR="0036303E" w:rsidRPr="005D296A">
        <w:rPr>
          <w:sz w:val="28"/>
          <w:szCs w:val="28"/>
          <w:lang w:val="vi-VN"/>
        </w:rPr>
        <w:t>/</w:t>
      </w:r>
      <w:r w:rsidR="00DA1511" w:rsidRPr="005D296A">
        <w:rPr>
          <w:sz w:val="28"/>
          <w:szCs w:val="28"/>
          <w:lang w:val="vi-VN"/>
        </w:rPr>
        <w:t>2020</w:t>
      </w:r>
      <w:r w:rsidR="0036303E" w:rsidRPr="005D296A">
        <w:rPr>
          <w:sz w:val="28"/>
          <w:szCs w:val="28"/>
          <w:lang w:val="vi-VN"/>
        </w:rPr>
        <w:t>)</w:t>
      </w:r>
      <w:r w:rsidR="00DA1511" w:rsidRPr="005D296A">
        <w:rPr>
          <w:sz w:val="28"/>
          <w:szCs w:val="28"/>
          <w:lang w:val="vi-VN"/>
        </w:rPr>
        <w:t xml:space="preserve"> tổ lớp </w:t>
      </w:r>
      <w:r w:rsidR="00DF75F0" w:rsidRPr="005D296A">
        <w:rPr>
          <w:sz w:val="28"/>
          <w:szCs w:val="28"/>
        </w:rPr>
        <w:t>1</w:t>
      </w:r>
      <w:r w:rsidR="0036303E" w:rsidRPr="005D296A">
        <w:rPr>
          <w:sz w:val="28"/>
          <w:szCs w:val="28"/>
          <w:lang w:val="vi-VN"/>
        </w:rPr>
        <w:t xml:space="preserve">; hoạt động phát triển </w:t>
      </w:r>
      <w:r w:rsidR="009F69EC" w:rsidRPr="005D296A">
        <w:rPr>
          <w:sz w:val="28"/>
          <w:szCs w:val="28"/>
          <w:lang w:val="vi-VN"/>
        </w:rPr>
        <w:t>năng lực học sinh Fun With Englis</w:t>
      </w:r>
      <w:r w:rsidR="0036303E" w:rsidRPr="005D296A">
        <w:rPr>
          <w:sz w:val="28"/>
          <w:szCs w:val="28"/>
          <w:lang w:val="vi-VN"/>
        </w:rPr>
        <w:t xml:space="preserve">h (tháng </w:t>
      </w:r>
      <w:r w:rsidR="006A4BC0" w:rsidRPr="005D296A">
        <w:rPr>
          <w:sz w:val="28"/>
          <w:szCs w:val="28"/>
          <w:lang w:val="vi-VN"/>
        </w:rPr>
        <w:t>0</w:t>
      </w:r>
      <w:r w:rsidR="00DF75F0" w:rsidRPr="005D296A">
        <w:rPr>
          <w:sz w:val="28"/>
          <w:szCs w:val="28"/>
        </w:rPr>
        <w:t>3</w:t>
      </w:r>
      <w:r w:rsidR="006A4BC0" w:rsidRPr="005D296A">
        <w:rPr>
          <w:sz w:val="28"/>
          <w:szCs w:val="28"/>
          <w:lang w:val="vi-VN"/>
        </w:rPr>
        <w:t>/202</w:t>
      </w:r>
      <w:r w:rsidR="00DF75F0" w:rsidRPr="005D296A">
        <w:rPr>
          <w:sz w:val="28"/>
          <w:szCs w:val="28"/>
        </w:rPr>
        <w:t>1</w:t>
      </w:r>
      <w:r w:rsidR="0036303E" w:rsidRPr="005D296A">
        <w:rPr>
          <w:sz w:val="28"/>
          <w:szCs w:val="28"/>
          <w:lang w:val="vi-VN"/>
        </w:rPr>
        <w:t>)</w:t>
      </w:r>
      <w:r w:rsidR="00BB3B7A" w:rsidRPr="005D296A">
        <w:rPr>
          <w:sz w:val="28"/>
          <w:szCs w:val="28"/>
          <w:lang w:val="vi-VN"/>
        </w:rPr>
        <w:t>;</w:t>
      </w:r>
      <w:r w:rsidR="000E3F7D" w:rsidRPr="005D296A">
        <w:rPr>
          <w:sz w:val="28"/>
          <w:szCs w:val="28"/>
          <w:lang w:val="vi-VN"/>
        </w:rPr>
        <w:t xml:space="preserve"> Hoạt động trải nghiệm Ngày hội bé đó</w:t>
      </w:r>
      <w:r w:rsidR="006A4BC0" w:rsidRPr="005D296A">
        <w:rPr>
          <w:sz w:val="28"/>
          <w:szCs w:val="28"/>
          <w:lang w:val="vi-VN"/>
        </w:rPr>
        <w:t>n xuân sang (T</w:t>
      </w:r>
      <w:r w:rsidR="00DF75F0" w:rsidRPr="005D296A">
        <w:rPr>
          <w:sz w:val="28"/>
          <w:szCs w:val="28"/>
        </w:rPr>
        <w:t>2</w:t>
      </w:r>
      <w:r w:rsidR="006A4BC0" w:rsidRPr="005D296A">
        <w:rPr>
          <w:sz w:val="28"/>
          <w:szCs w:val="28"/>
          <w:lang w:val="vi-VN"/>
        </w:rPr>
        <w:t>/202</w:t>
      </w:r>
      <w:r w:rsidR="00DF75F0" w:rsidRPr="005D296A">
        <w:rPr>
          <w:sz w:val="28"/>
          <w:szCs w:val="28"/>
        </w:rPr>
        <w:t>1</w:t>
      </w:r>
      <w:r w:rsidR="000E3F7D" w:rsidRPr="005D296A">
        <w:rPr>
          <w:sz w:val="28"/>
          <w:szCs w:val="28"/>
          <w:lang w:val="vi-VN"/>
        </w:rPr>
        <w:t>)</w:t>
      </w:r>
      <w:r w:rsidR="008F6B07" w:rsidRPr="005D296A">
        <w:rPr>
          <w:sz w:val="28"/>
          <w:szCs w:val="28"/>
          <w:lang w:val="vi-VN"/>
        </w:rPr>
        <w:t>.</w:t>
      </w:r>
    </w:p>
    <w:p w:rsidR="00EB327A" w:rsidRPr="005D296A" w:rsidRDefault="00C20F0F"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w:t>
      </w:r>
      <w:r w:rsidR="00EB4020" w:rsidRPr="005D296A">
        <w:rPr>
          <w:rFonts w:ascii="Times New Roman" w:hAnsi="Times New Roman"/>
          <w:sz w:val="28"/>
          <w:szCs w:val="28"/>
          <w:lang w:val="vi-VN"/>
        </w:rPr>
        <w:t xml:space="preserve"> nhà trường</w:t>
      </w:r>
      <w:r w:rsidRPr="005D296A">
        <w:rPr>
          <w:rFonts w:ascii="Times New Roman" w:hAnsi="Times New Roman"/>
          <w:sz w:val="28"/>
          <w:szCs w:val="28"/>
          <w:lang w:val="vi-VN"/>
        </w:rPr>
        <w:t>.</w:t>
      </w:r>
    </w:p>
    <w:p w:rsidR="00070058" w:rsidRPr="005D296A" w:rsidRDefault="00E709E5" w:rsidP="005D296A">
      <w:pPr>
        <w:ind w:firstLine="567"/>
        <w:jc w:val="both"/>
        <w:rPr>
          <w:rFonts w:ascii="Times New Roman" w:hAnsi="Times New Roman"/>
          <w:b/>
          <w:sz w:val="28"/>
          <w:szCs w:val="28"/>
          <w:lang w:val="vi-VN"/>
        </w:rPr>
      </w:pPr>
      <w:r w:rsidRPr="005D296A">
        <w:rPr>
          <w:rFonts w:ascii="Times New Roman" w:hAnsi="Times New Roman"/>
          <w:b/>
          <w:sz w:val="28"/>
          <w:szCs w:val="28"/>
          <w:lang w:val="vi-VN"/>
        </w:rPr>
        <w:t>c)</w:t>
      </w:r>
      <w:r w:rsidR="00070058" w:rsidRPr="005D296A">
        <w:rPr>
          <w:rFonts w:ascii="Times New Roman" w:hAnsi="Times New Roman"/>
          <w:b/>
          <w:sz w:val="28"/>
          <w:szCs w:val="28"/>
          <w:lang w:val="vi-VN"/>
        </w:rPr>
        <w:t xml:space="preserve">  Chỉ tiêu         </w:t>
      </w:r>
    </w:p>
    <w:p w:rsidR="00070058" w:rsidRPr="005D296A" w:rsidRDefault="00070058" w:rsidP="005D296A">
      <w:pPr>
        <w:ind w:firstLine="567"/>
        <w:jc w:val="both"/>
        <w:rPr>
          <w:rFonts w:ascii="Times New Roman" w:hAnsi="Times New Roman"/>
          <w:sz w:val="28"/>
          <w:szCs w:val="28"/>
          <w:lang w:val="vi-VN"/>
        </w:rPr>
      </w:pPr>
      <w:r w:rsidRPr="005D296A">
        <w:rPr>
          <w:rFonts w:ascii="Times New Roman" w:hAnsi="Times New Roman"/>
          <w:sz w:val="28"/>
          <w:szCs w:val="28"/>
          <w:lang w:val="vi-VN"/>
        </w:rPr>
        <w:t>Chất lượng giáo dục</w:t>
      </w:r>
    </w:p>
    <w:p w:rsidR="00FE7CEE" w:rsidRPr="005D296A" w:rsidRDefault="00FE7CEE" w:rsidP="005D296A">
      <w:pPr>
        <w:ind w:firstLine="567"/>
        <w:jc w:val="both"/>
        <w:rPr>
          <w:rFonts w:ascii="Times New Roman" w:hAnsi="Times New Roman"/>
          <w:sz w:val="28"/>
          <w:szCs w:val="28"/>
          <w:lang w:val="vi-VN"/>
        </w:rPr>
      </w:pPr>
      <w:r w:rsidRPr="005D296A">
        <w:rPr>
          <w:rFonts w:ascii="Times New Roman" w:hAnsi="Times New Roman"/>
          <w:sz w:val="28"/>
          <w:szCs w:val="28"/>
          <w:lang w:val="vi-VN"/>
        </w:rPr>
        <w:t xml:space="preserve">Tỷ lệ hoàn thành tốt: </w:t>
      </w:r>
      <w:r w:rsidR="00302877" w:rsidRPr="005D296A">
        <w:rPr>
          <w:rFonts w:ascii="Times New Roman" w:hAnsi="Times New Roman"/>
          <w:sz w:val="28"/>
          <w:szCs w:val="28"/>
        </w:rPr>
        <w:t>3</w:t>
      </w:r>
      <w:r w:rsidRPr="005D296A">
        <w:rPr>
          <w:rFonts w:ascii="Times New Roman" w:hAnsi="Times New Roman"/>
          <w:sz w:val="28"/>
          <w:szCs w:val="28"/>
          <w:lang w:val="vi-VN"/>
        </w:rPr>
        <w:t xml:space="preserve">0%; hoàn thành: </w:t>
      </w:r>
      <w:r w:rsidR="00302877" w:rsidRPr="005D296A">
        <w:rPr>
          <w:rFonts w:ascii="Times New Roman" w:hAnsi="Times New Roman"/>
          <w:sz w:val="28"/>
          <w:szCs w:val="28"/>
        </w:rPr>
        <w:t>6</w:t>
      </w:r>
      <w:r w:rsidRPr="005D296A">
        <w:rPr>
          <w:rFonts w:ascii="Times New Roman" w:hAnsi="Times New Roman"/>
          <w:sz w:val="28"/>
          <w:szCs w:val="28"/>
          <w:lang w:val="vi-VN"/>
        </w:rPr>
        <w:t>9%; chưa hoàn thành: 1%</w:t>
      </w:r>
    </w:p>
    <w:p w:rsidR="00670A1B" w:rsidRPr="005D296A" w:rsidRDefault="00FE7CEE" w:rsidP="00670A1B">
      <w:pPr>
        <w:ind w:firstLine="567"/>
        <w:jc w:val="both"/>
        <w:rPr>
          <w:rFonts w:ascii="Times New Roman" w:hAnsi="Times New Roman"/>
          <w:sz w:val="28"/>
          <w:szCs w:val="28"/>
          <w:lang w:val="vi-VN"/>
        </w:rPr>
      </w:pPr>
      <w:r w:rsidRPr="005D296A">
        <w:rPr>
          <w:rFonts w:ascii="Times New Roman" w:hAnsi="Times New Roman"/>
          <w:sz w:val="28"/>
          <w:szCs w:val="28"/>
          <w:lang w:val="vi-VN"/>
        </w:rPr>
        <w:t xml:space="preserve">Các môn đánh giá bằng nhận xét hoàn thành tốt: </w:t>
      </w:r>
      <w:r w:rsidR="00670A1B" w:rsidRPr="005D296A">
        <w:rPr>
          <w:rFonts w:ascii="Times New Roman" w:hAnsi="Times New Roman"/>
          <w:sz w:val="28"/>
          <w:szCs w:val="28"/>
        </w:rPr>
        <w:t>3</w:t>
      </w:r>
      <w:r w:rsidR="00670A1B" w:rsidRPr="005D296A">
        <w:rPr>
          <w:rFonts w:ascii="Times New Roman" w:hAnsi="Times New Roman"/>
          <w:sz w:val="28"/>
          <w:szCs w:val="28"/>
          <w:lang w:val="vi-VN"/>
        </w:rPr>
        <w:t xml:space="preserve">0%; hoàn thành: </w:t>
      </w:r>
      <w:r w:rsidR="00670A1B" w:rsidRPr="005D296A">
        <w:rPr>
          <w:rFonts w:ascii="Times New Roman" w:hAnsi="Times New Roman"/>
          <w:sz w:val="28"/>
          <w:szCs w:val="28"/>
        </w:rPr>
        <w:t>6</w:t>
      </w:r>
      <w:r w:rsidR="00670A1B" w:rsidRPr="005D296A">
        <w:rPr>
          <w:rFonts w:ascii="Times New Roman" w:hAnsi="Times New Roman"/>
          <w:sz w:val="28"/>
          <w:szCs w:val="28"/>
          <w:lang w:val="vi-VN"/>
        </w:rPr>
        <w:t>9%; chưa hoàn thành: 1%</w:t>
      </w:r>
    </w:p>
    <w:p w:rsidR="00FE7CEE" w:rsidRPr="005D296A" w:rsidRDefault="00FE7CEE" w:rsidP="005D296A">
      <w:pPr>
        <w:ind w:firstLine="567"/>
        <w:jc w:val="both"/>
        <w:rPr>
          <w:rFonts w:ascii="Times New Roman" w:hAnsi="Times New Roman"/>
          <w:sz w:val="28"/>
          <w:szCs w:val="28"/>
          <w:lang w:val="vi-VN"/>
        </w:rPr>
      </w:pPr>
      <w:r w:rsidRPr="005D296A">
        <w:rPr>
          <w:rFonts w:ascii="Times New Roman" w:hAnsi="Times New Roman"/>
          <w:sz w:val="28"/>
          <w:szCs w:val="28"/>
          <w:lang w:val="vi-VN"/>
        </w:rPr>
        <w:t>Đánh giá định kỳ cuối năm các môn học theo quy định, đạt từ 5 điểm trở lên: đạt 99% trở lên.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76"/>
        <w:gridCol w:w="1418"/>
        <w:gridCol w:w="1842"/>
      </w:tblGrid>
      <w:tr w:rsidR="00534716" w:rsidRPr="005D296A" w:rsidTr="00D447DD">
        <w:tc>
          <w:tcPr>
            <w:tcW w:w="4531" w:type="dxa"/>
            <w:shd w:val="clear" w:color="auto" w:fill="auto"/>
          </w:tcPr>
          <w:p w:rsidR="00534716" w:rsidRPr="005D296A" w:rsidRDefault="00534716" w:rsidP="005D296A">
            <w:pPr>
              <w:jc w:val="both"/>
              <w:rPr>
                <w:rFonts w:ascii="Times New Roman" w:eastAsia="Arial" w:hAnsi="Times New Roman"/>
                <w:sz w:val="28"/>
                <w:szCs w:val="28"/>
              </w:rPr>
            </w:pPr>
            <w:r w:rsidRPr="005D296A">
              <w:rPr>
                <w:rFonts w:ascii="Times New Roman" w:eastAsia="Arial" w:hAnsi="Times New Roman"/>
                <w:sz w:val="28"/>
                <w:szCs w:val="28"/>
              </w:rPr>
              <w:t>Năng lực, phẩm chất</w:t>
            </w:r>
          </w:p>
        </w:tc>
        <w:tc>
          <w:tcPr>
            <w:tcW w:w="1276" w:type="dxa"/>
            <w:shd w:val="clear" w:color="auto" w:fill="auto"/>
          </w:tcPr>
          <w:p w:rsidR="00534716" w:rsidRPr="005D296A" w:rsidRDefault="00534716" w:rsidP="005D296A">
            <w:pPr>
              <w:jc w:val="both"/>
              <w:rPr>
                <w:rFonts w:ascii="Times New Roman" w:eastAsia="Arial" w:hAnsi="Times New Roman"/>
                <w:sz w:val="28"/>
                <w:szCs w:val="28"/>
              </w:rPr>
            </w:pPr>
            <w:r w:rsidRPr="005D296A">
              <w:rPr>
                <w:rFonts w:ascii="Times New Roman" w:eastAsia="Arial" w:hAnsi="Times New Roman"/>
                <w:sz w:val="28"/>
                <w:szCs w:val="28"/>
              </w:rPr>
              <w:t>Tốt</w:t>
            </w:r>
          </w:p>
        </w:tc>
        <w:tc>
          <w:tcPr>
            <w:tcW w:w="1418" w:type="dxa"/>
            <w:shd w:val="clear" w:color="auto" w:fill="auto"/>
          </w:tcPr>
          <w:p w:rsidR="00534716" w:rsidRPr="005D296A" w:rsidRDefault="00534716" w:rsidP="005D296A">
            <w:pPr>
              <w:jc w:val="both"/>
              <w:rPr>
                <w:rFonts w:ascii="Times New Roman" w:eastAsia="Arial" w:hAnsi="Times New Roman"/>
                <w:sz w:val="28"/>
                <w:szCs w:val="28"/>
              </w:rPr>
            </w:pPr>
            <w:r w:rsidRPr="005D296A">
              <w:rPr>
                <w:rFonts w:ascii="Times New Roman" w:eastAsia="Arial" w:hAnsi="Times New Roman"/>
                <w:sz w:val="28"/>
                <w:szCs w:val="28"/>
              </w:rPr>
              <w:t>Đạt</w:t>
            </w:r>
          </w:p>
        </w:tc>
        <w:tc>
          <w:tcPr>
            <w:tcW w:w="1842" w:type="dxa"/>
            <w:shd w:val="clear" w:color="auto" w:fill="auto"/>
          </w:tcPr>
          <w:p w:rsidR="00534716" w:rsidRPr="005D296A" w:rsidRDefault="00534716" w:rsidP="005D296A">
            <w:pPr>
              <w:jc w:val="both"/>
              <w:rPr>
                <w:rFonts w:ascii="Times New Roman" w:eastAsia="Arial" w:hAnsi="Times New Roman"/>
                <w:sz w:val="28"/>
                <w:szCs w:val="28"/>
              </w:rPr>
            </w:pPr>
            <w:r w:rsidRPr="005D296A">
              <w:rPr>
                <w:rFonts w:ascii="Times New Roman" w:eastAsia="Arial" w:hAnsi="Times New Roman"/>
                <w:sz w:val="28"/>
                <w:szCs w:val="28"/>
              </w:rPr>
              <w:t>Cần cố gắng</w:t>
            </w:r>
          </w:p>
        </w:tc>
      </w:tr>
      <w:tr w:rsidR="00513145" w:rsidRPr="005D296A" w:rsidTr="00D447DD">
        <w:tc>
          <w:tcPr>
            <w:tcW w:w="4531" w:type="dxa"/>
            <w:shd w:val="clear" w:color="auto" w:fill="auto"/>
          </w:tcPr>
          <w:p w:rsidR="00513145" w:rsidRPr="005D296A" w:rsidRDefault="00513145" w:rsidP="005D296A">
            <w:pPr>
              <w:jc w:val="both"/>
              <w:rPr>
                <w:rFonts w:ascii="Times New Roman" w:eastAsia="Arial" w:hAnsi="Times New Roman"/>
                <w:sz w:val="28"/>
                <w:szCs w:val="28"/>
                <w:lang w:val="vi-VN"/>
              </w:rPr>
            </w:pPr>
            <w:r w:rsidRPr="005D296A">
              <w:rPr>
                <w:rFonts w:ascii="Times New Roman" w:eastAsia="Arial" w:hAnsi="Times New Roman"/>
                <w:sz w:val="28"/>
                <w:szCs w:val="28"/>
                <w:lang w:val="vi-VN"/>
              </w:rPr>
              <w:t>Năng lực Tự phục vụ, tự quản</w:t>
            </w:r>
          </w:p>
        </w:tc>
        <w:tc>
          <w:tcPr>
            <w:tcW w:w="1276" w:type="dxa"/>
            <w:shd w:val="clear" w:color="auto" w:fill="auto"/>
          </w:tcPr>
          <w:p w:rsidR="00513145" w:rsidRPr="005D296A" w:rsidRDefault="00567CCF" w:rsidP="005D296A">
            <w:pPr>
              <w:jc w:val="both"/>
              <w:rPr>
                <w:rFonts w:ascii="Times New Roman" w:eastAsia="Arial" w:hAnsi="Times New Roman"/>
                <w:sz w:val="28"/>
                <w:szCs w:val="28"/>
              </w:rPr>
            </w:pPr>
            <w:r w:rsidRPr="005D296A">
              <w:rPr>
                <w:rFonts w:ascii="Times New Roman" w:eastAsia="Arial" w:hAnsi="Times New Roman"/>
                <w:sz w:val="28"/>
                <w:szCs w:val="28"/>
              </w:rPr>
              <w:t>3</w:t>
            </w:r>
            <w:r w:rsidR="00513145" w:rsidRPr="005D296A">
              <w:rPr>
                <w:rFonts w:ascii="Times New Roman" w:eastAsia="Arial" w:hAnsi="Times New Roman"/>
                <w:sz w:val="28"/>
                <w:szCs w:val="28"/>
              </w:rPr>
              <w:t>0%</w:t>
            </w:r>
          </w:p>
        </w:tc>
        <w:tc>
          <w:tcPr>
            <w:tcW w:w="1418" w:type="dxa"/>
            <w:shd w:val="clear" w:color="auto" w:fill="auto"/>
          </w:tcPr>
          <w:p w:rsidR="00513145" w:rsidRPr="005D296A" w:rsidRDefault="008B3BF4" w:rsidP="005D296A">
            <w:pPr>
              <w:jc w:val="both"/>
              <w:rPr>
                <w:rFonts w:ascii="Times New Roman" w:hAnsi="Times New Roman"/>
                <w:sz w:val="28"/>
                <w:szCs w:val="28"/>
              </w:rPr>
            </w:pPr>
            <w:r>
              <w:rPr>
                <w:rFonts w:ascii="Times New Roman" w:hAnsi="Times New Roman"/>
                <w:sz w:val="28"/>
                <w:szCs w:val="28"/>
              </w:rPr>
              <w:t>70</w:t>
            </w:r>
            <w:r w:rsidR="00513145" w:rsidRPr="005D296A">
              <w:rPr>
                <w:rFonts w:ascii="Times New Roman" w:hAnsi="Times New Roman"/>
                <w:sz w:val="28"/>
                <w:szCs w:val="28"/>
                <w:lang w:val="vi-VN"/>
              </w:rPr>
              <w:t xml:space="preserve"> %</w:t>
            </w:r>
          </w:p>
        </w:tc>
        <w:tc>
          <w:tcPr>
            <w:tcW w:w="1842" w:type="dxa"/>
            <w:shd w:val="clear" w:color="auto" w:fill="auto"/>
          </w:tcPr>
          <w:p w:rsidR="00513145" w:rsidRPr="005D296A" w:rsidRDefault="00513145" w:rsidP="005D296A">
            <w:pPr>
              <w:jc w:val="both"/>
              <w:rPr>
                <w:rFonts w:ascii="Times New Roman" w:hAnsi="Times New Roman"/>
                <w:sz w:val="28"/>
                <w:szCs w:val="28"/>
              </w:rPr>
            </w:pPr>
          </w:p>
        </w:tc>
      </w:tr>
      <w:tr w:rsidR="00513145" w:rsidRPr="005D296A" w:rsidTr="00D447DD">
        <w:tc>
          <w:tcPr>
            <w:tcW w:w="4531" w:type="dxa"/>
            <w:shd w:val="clear" w:color="auto" w:fill="auto"/>
          </w:tcPr>
          <w:p w:rsidR="00513145" w:rsidRPr="005D296A" w:rsidRDefault="00513145" w:rsidP="005D296A">
            <w:pPr>
              <w:jc w:val="both"/>
              <w:rPr>
                <w:rFonts w:ascii="Times New Roman" w:eastAsia="Arial" w:hAnsi="Times New Roman"/>
                <w:sz w:val="28"/>
                <w:szCs w:val="28"/>
                <w:lang w:val="vi-VN"/>
              </w:rPr>
            </w:pPr>
            <w:r w:rsidRPr="005D296A">
              <w:rPr>
                <w:rFonts w:ascii="Times New Roman" w:eastAsia="Arial" w:hAnsi="Times New Roman"/>
                <w:sz w:val="28"/>
                <w:szCs w:val="28"/>
                <w:lang w:val="vi-VN"/>
              </w:rPr>
              <w:t>Năng lực Hợp tác</w:t>
            </w:r>
          </w:p>
        </w:tc>
        <w:tc>
          <w:tcPr>
            <w:tcW w:w="1276" w:type="dxa"/>
            <w:shd w:val="clear" w:color="auto" w:fill="auto"/>
          </w:tcPr>
          <w:p w:rsidR="00513145" w:rsidRPr="005D296A" w:rsidRDefault="00567CCF" w:rsidP="005D296A">
            <w:pPr>
              <w:jc w:val="both"/>
              <w:rPr>
                <w:rFonts w:ascii="Times New Roman" w:hAnsi="Times New Roman"/>
                <w:sz w:val="28"/>
                <w:szCs w:val="28"/>
              </w:rPr>
            </w:pPr>
            <w:r w:rsidRPr="005D296A">
              <w:rPr>
                <w:rFonts w:ascii="Times New Roman" w:eastAsia="Arial" w:hAnsi="Times New Roman"/>
                <w:sz w:val="28"/>
                <w:szCs w:val="28"/>
              </w:rPr>
              <w:t>3</w:t>
            </w:r>
            <w:r w:rsidR="00513145" w:rsidRPr="005D296A">
              <w:rPr>
                <w:rFonts w:ascii="Times New Roman" w:eastAsia="Arial" w:hAnsi="Times New Roman"/>
                <w:sz w:val="28"/>
                <w:szCs w:val="28"/>
              </w:rPr>
              <w:t>0%</w:t>
            </w:r>
          </w:p>
        </w:tc>
        <w:tc>
          <w:tcPr>
            <w:tcW w:w="1418" w:type="dxa"/>
            <w:shd w:val="clear" w:color="auto" w:fill="auto"/>
          </w:tcPr>
          <w:p w:rsidR="00513145" w:rsidRPr="005D296A" w:rsidRDefault="008B3BF4" w:rsidP="005D296A">
            <w:pPr>
              <w:jc w:val="both"/>
              <w:rPr>
                <w:rFonts w:ascii="Times New Roman" w:hAnsi="Times New Roman"/>
                <w:sz w:val="28"/>
                <w:szCs w:val="28"/>
              </w:rPr>
            </w:pPr>
            <w:r>
              <w:rPr>
                <w:rFonts w:ascii="Times New Roman" w:hAnsi="Times New Roman"/>
                <w:sz w:val="28"/>
                <w:szCs w:val="28"/>
              </w:rPr>
              <w:t>70</w:t>
            </w:r>
            <w:r w:rsidR="00513145" w:rsidRPr="005D296A">
              <w:rPr>
                <w:rFonts w:ascii="Times New Roman" w:hAnsi="Times New Roman"/>
                <w:sz w:val="28"/>
                <w:szCs w:val="28"/>
                <w:lang w:val="vi-VN"/>
              </w:rPr>
              <w:t xml:space="preserve"> %</w:t>
            </w:r>
          </w:p>
        </w:tc>
        <w:tc>
          <w:tcPr>
            <w:tcW w:w="1842" w:type="dxa"/>
            <w:shd w:val="clear" w:color="auto" w:fill="auto"/>
          </w:tcPr>
          <w:p w:rsidR="00513145" w:rsidRPr="005D296A" w:rsidRDefault="00513145" w:rsidP="005D296A">
            <w:pPr>
              <w:jc w:val="both"/>
              <w:rPr>
                <w:rFonts w:ascii="Times New Roman" w:hAnsi="Times New Roman"/>
                <w:sz w:val="28"/>
                <w:szCs w:val="28"/>
              </w:rPr>
            </w:pPr>
          </w:p>
        </w:tc>
      </w:tr>
      <w:tr w:rsidR="00513145" w:rsidRPr="005D296A" w:rsidTr="00D447DD">
        <w:tc>
          <w:tcPr>
            <w:tcW w:w="4531" w:type="dxa"/>
            <w:shd w:val="clear" w:color="auto" w:fill="auto"/>
          </w:tcPr>
          <w:p w:rsidR="00513145" w:rsidRPr="005D296A" w:rsidRDefault="00513145" w:rsidP="005D296A">
            <w:pPr>
              <w:jc w:val="both"/>
              <w:rPr>
                <w:rFonts w:ascii="Times New Roman" w:eastAsia="Arial" w:hAnsi="Times New Roman"/>
                <w:sz w:val="28"/>
                <w:szCs w:val="28"/>
                <w:lang w:val="vi-VN"/>
              </w:rPr>
            </w:pPr>
            <w:r w:rsidRPr="005D296A">
              <w:rPr>
                <w:rFonts w:ascii="Times New Roman" w:eastAsia="Arial" w:hAnsi="Times New Roman"/>
                <w:sz w:val="28"/>
                <w:szCs w:val="28"/>
                <w:lang w:val="vi-VN"/>
              </w:rPr>
              <w:t>Năng lực Tự học và giải quyết vấn đề</w:t>
            </w:r>
          </w:p>
        </w:tc>
        <w:tc>
          <w:tcPr>
            <w:tcW w:w="1276" w:type="dxa"/>
            <w:shd w:val="clear" w:color="auto" w:fill="auto"/>
          </w:tcPr>
          <w:p w:rsidR="00513145" w:rsidRPr="005D296A" w:rsidRDefault="00567CCF" w:rsidP="005D296A">
            <w:pPr>
              <w:jc w:val="both"/>
              <w:rPr>
                <w:rFonts w:ascii="Times New Roman" w:hAnsi="Times New Roman"/>
                <w:sz w:val="28"/>
                <w:szCs w:val="28"/>
              </w:rPr>
            </w:pPr>
            <w:r w:rsidRPr="005D296A">
              <w:rPr>
                <w:rFonts w:ascii="Times New Roman" w:eastAsia="Arial" w:hAnsi="Times New Roman"/>
                <w:sz w:val="28"/>
                <w:szCs w:val="28"/>
              </w:rPr>
              <w:t>3</w:t>
            </w:r>
            <w:r w:rsidR="00513145" w:rsidRPr="005D296A">
              <w:rPr>
                <w:rFonts w:ascii="Times New Roman" w:eastAsia="Arial" w:hAnsi="Times New Roman"/>
                <w:sz w:val="28"/>
                <w:szCs w:val="28"/>
              </w:rPr>
              <w:t>0%</w:t>
            </w:r>
          </w:p>
        </w:tc>
        <w:tc>
          <w:tcPr>
            <w:tcW w:w="1418" w:type="dxa"/>
            <w:shd w:val="clear" w:color="auto" w:fill="auto"/>
          </w:tcPr>
          <w:p w:rsidR="00513145" w:rsidRPr="005D296A" w:rsidRDefault="00567CCF" w:rsidP="005D296A">
            <w:pPr>
              <w:jc w:val="both"/>
              <w:rPr>
                <w:rFonts w:ascii="Times New Roman" w:hAnsi="Times New Roman"/>
                <w:sz w:val="28"/>
                <w:szCs w:val="28"/>
              </w:rPr>
            </w:pPr>
            <w:r w:rsidRPr="005D296A">
              <w:rPr>
                <w:rFonts w:ascii="Times New Roman" w:hAnsi="Times New Roman"/>
                <w:sz w:val="28"/>
                <w:szCs w:val="28"/>
              </w:rPr>
              <w:t>6</w:t>
            </w:r>
            <w:r w:rsidR="00513145" w:rsidRPr="005D296A">
              <w:rPr>
                <w:rFonts w:ascii="Times New Roman" w:hAnsi="Times New Roman"/>
                <w:sz w:val="28"/>
                <w:szCs w:val="28"/>
                <w:lang w:val="vi-VN"/>
              </w:rPr>
              <w:t>9 %</w:t>
            </w:r>
          </w:p>
        </w:tc>
        <w:tc>
          <w:tcPr>
            <w:tcW w:w="1842" w:type="dxa"/>
            <w:shd w:val="clear" w:color="auto" w:fill="auto"/>
          </w:tcPr>
          <w:p w:rsidR="00513145" w:rsidRPr="005D296A" w:rsidRDefault="00513145" w:rsidP="005D296A">
            <w:pPr>
              <w:jc w:val="both"/>
              <w:rPr>
                <w:rFonts w:ascii="Times New Roman" w:hAnsi="Times New Roman"/>
                <w:sz w:val="28"/>
                <w:szCs w:val="28"/>
              </w:rPr>
            </w:pPr>
            <w:r w:rsidRPr="005D296A">
              <w:rPr>
                <w:rFonts w:ascii="Times New Roman" w:hAnsi="Times New Roman"/>
                <w:sz w:val="28"/>
                <w:szCs w:val="28"/>
                <w:lang w:val="vi-VN"/>
              </w:rPr>
              <w:t>1%</w:t>
            </w:r>
          </w:p>
        </w:tc>
      </w:tr>
      <w:tr w:rsidR="008B3BF4" w:rsidRPr="005D296A" w:rsidTr="00D447DD">
        <w:tc>
          <w:tcPr>
            <w:tcW w:w="4531" w:type="dxa"/>
            <w:shd w:val="clear" w:color="auto" w:fill="auto"/>
          </w:tcPr>
          <w:p w:rsidR="008B3BF4" w:rsidRPr="005D296A" w:rsidRDefault="008B3BF4" w:rsidP="008B3BF4">
            <w:pPr>
              <w:jc w:val="both"/>
              <w:rPr>
                <w:rFonts w:ascii="Times New Roman" w:eastAsia="Arial" w:hAnsi="Times New Roman"/>
                <w:sz w:val="28"/>
                <w:szCs w:val="28"/>
                <w:lang w:val="vi-VN"/>
              </w:rPr>
            </w:pPr>
            <w:r w:rsidRPr="005D296A">
              <w:rPr>
                <w:rFonts w:ascii="Times New Roman" w:eastAsia="Arial" w:hAnsi="Times New Roman"/>
                <w:sz w:val="28"/>
                <w:szCs w:val="28"/>
                <w:lang w:val="vi-VN"/>
              </w:rPr>
              <w:t>Phẩm chất Chăm học, chăm làm</w:t>
            </w:r>
          </w:p>
        </w:tc>
        <w:tc>
          <w:tcPr>
            <w:tcW w:w="1276" w:type="dxa"/>
            <w:shd w:val="clear" w:color="auto" w:fill="auto"/>
          </w:tcPr>
          <w:p w:rsidR="008B3BF4" w:rsidRPr="005D296A" w:rsidRDefault="008B3BF4" w:rsidP="008B3BF4">
            <w:pPr>
              <w:jc w:val="both"/>
              <w:rPr>
                <w:rFonts w:ascii="Times New Roman" w:hAnsi="Times New Roman"/>
                <w:sz w:val="28"/>
                <w:szCs w:val="28"/>
              </w:rPr>
            </w:pPr>
            <w:r w:rsidRPr="005D296A">
              <w:rPr>
                <w:rFonts w:ascii="Times New Roman" w:eastAsia="Arial" w:hAnsi="Times New Roman"/>
                <w:sz w:val="28"/>
                <w:szCs w:val="28"/>
              </w:rPr>
              <w:t>30%</w:t>
            </w:r>
          </w:p>
        </w:tc>
        <w:tc>
          <w:tcPr>
            <w:tcW w:w="1418" w:type="dxa"/>
            <w:shd w:val="clear" w:color="auto" w:fill="auto"/>
          </w:tcPr>
          <w:p w:rsidR="008B3BF4" w:rsidRPr="005D296A" w:rsidRDefault="008B3BF4" w:rsidP="008B3BF4">
            <w:pPr>
              <w:jc w:val="both"/>
              <w:rPr>
                <w:rFonts w:ascii="Times New Roman" w:hAnsi="Times New Roman"/>
                <w:sz w:val="28"/>
                <w:szCs w:val="28"/>
              </w:rPr>
            </w:pPr>
            <w:r>
              <w:rPr>
                <w:rFonts w:ascii="Times New Roman" w:hAnsi="Times New Roman"/>
                <w:sz w:val="28"/>
                <w:szCs w:val="28"/>
              </w:rPr>
              <w:t>70</w:t>
            </w:r>
            <w:r w:rsidRPr="005D296A">
              <w:rPr>
                <w:rFonts w:ascii="Times New Roman" w:hAnsi="Times New Roman"/>
                <w:sz w:val="28"/>
                <w:szCs w:val="28"/>
                <w:lang w:val="vi-VN"/>
              </w:rPr>
              <w:t xml:space="preserve"> %</w:t>
            </w:r>
          </w:p>
        </w:tc>
        <w:tc>
          <w:tcPr>
            <w:tcW w:w="1842" w:type="dxa"/>
            <w:shd w:val="clear" w:color="auto" w:fill="auto"/>
          </w:tcPr>
          <w:p w:rsidR="008B3BF4" w:rsidRPr="005D296A" w:rsidRDefault="008B3BF4" w:rsidP="008B3BF4">
            <w:pPr>
              <w:jc w:val="both"/>
              <w:rPr>
                <w:rFonts w:ascii="Times New Roman" w:hAnsi="Times New Roman"/>
                <w:sz w:val="28"/>
                <w:szCs w:val="28"/>
              </w:rPr>
            </w:pPr>
          </w:p>
        </w:tc>
      </w:tr>
      <w:tr w:rsidR="008B3BF4" w:rsidRPr="005D296A" w:rsidTr="00D447DD">
        <w:tc>
          <w:tcPr>
            <w:tcW w:w="4531" w:type="dxa"/>
            <w:shd w:val="clear" w:color="auto" w:fill="auto"/>
          </w:tcPr>
          <w:p w:rsidR="008B3BF4" w:rsidRPr="005D296A" w:rsidRDefault="008B3BF4" w:rsidP="008B3BF4">
            <w:pPr>
              <w:jc w:val="both"/>
              <w:rPr>
                <w:rFonts w:ascii="Times New Roman" w:eastAsia="Arial" w:hAnsi="Times New Roman"/>
                <w:sz w:val="28"/>
                <w:szCs w:val="28"/>
                <w:lang w:val="vi-VN"/>
              </w:rPr>
            </w:pPr>
            <w:r w:rsidRPr="005D296A">
              <w:rPr>
                <w:rFonts w:ascii="Times New Roman" w:eastAsia="Arial" w:hAnsi="Times New Roman"/>
                <w:sz w:val="28"/>
                <w:szCs w:val="28"/>
                <w:lang w:val="vi-VN"/>
              </w:rPr>
              <w:t>Phẩm chất Tự tin, trách nhiệm</w:t>
            </w:r>
          </w:p>
        </w:tc>
        <w:tc>
          <w:tcPr>
            <w:tcW w:w="1276" w:type="dxa"/>
            <w:shd w:val="clear" w:color="auto" w:fill="auto"/>
          </w:tcPr>
          <w:p w:rsidR="008B3BF4" w:rsidRPr="005D296A" w:rsidRDefault="008B3BF4" w:rsidP="008B3BF4">
            <w:pPr>
              <w:jc w:val="both"/>
              <w:rPr>
                <w:rFonts w:ascii="Times New Roman" w:hAnsi="Times New Roman"/>
                <w:sz w:val="28"/>
                <w:szCs w:val="28"/>
              </w:rPr>
            </w:pPr>
            <w:r w:rsidRPr="005D296A">
              <w:rPr>
                <w:rFonts w:ascii="Times New Roman" w:eastAsia="Arial" w:hAnsi="Times New Roman"/>
                <w:sz w:val="28"/>
                <w:szCs w:val="28"/>
              </w:rPr>
              <w:t>30%</w:t>
            </w:r>
          </w:p>
        </w:tc>
        <w:tc>
          <w:tcPr>
            <w:tcW w:w="1418" w:type="dxa"/>
            <w:shd w:val="clear" w:color="auto" w:fill="auto"/>
          </w:tcPr>
          <w:p w:rsidR="008B3BF4" w:rsidRPr="005D296A" w:rsidRDefault="008B3BF4" w:rsidP="008B3BF4">
            <w:pPr>
              <w:jc w:val="both"/>
              <w:rPr>
                <w:rFonts w:ascii="Times New Roman" w:hAnsi="Times New Roman"/>
                <w:sz w:val="28"/>
                <w:szCs w:val="28"/>
              </w:rPr>
            </w:pPr>
            <w:r>
              <w:rPr>
                <w:rFonts w:ascii="Times New Roman" w:hAnsi="Times New Roman"/>
                <w:sz w:val="28"/>
                <w:szCs w:val="28"/>
              </w:rPr>
              <w:t>70</w:t>
            </w:r>
            <w:r w:rsidRPr="005D296A">
              <w:rPr>
                <w:rFonts w:ascii="Times New Roman" w:hAnsi="Times New Roman"/>
                <w:sz w:val="28"/>
                <w:szCs w:val="28"/>
                <w:lang w:val="vi-VN"/>
              </w:rPr>
              <w:t xml:space="preserve"> %</w:t>
            </w:r>
          </w:p>
        </w:tc>
        <w:tc>
          <w:tcPr>
            <w:tcW w:w="1842" w:type="dxa"/>
            <w:shd w:val="clear" w:color="auto" w:fill="auto"/>
          </w:tcPr>
          <w:p w:rsidR="008B3BF4" w:rsidRPr="005D296A" w:rsidRDefault="008B3BF4" w:rsidP="008B3BF4">
            <w:pPr>
              <w:jc w:val="both"/>
              <w:rPr>
                <w:rFonts w:ascii="Times New Roman" w:hAnsi="Times New Roman"/>
                <w:sz w:val="28"/>
                <w:szCs w:val="28"/>
              </w:rPr>
            </w:pPr>
          </w:p>
        </w:tc>
      </w:tr>
      <w:tr w:rsidR="008B3BF4" w:rsidRPr="005D296A" w:rsidTr="00D447DD">
        <w:tc>
          <w:tcPr>
            <w:tcW w:w="4531" w:type="dxa"/>
            <w:shd w:val="clear" w:color="auto" w:fill="auto"/>
          </w:tcPr>
          <w:p w:rsidR="008B3BF4" w:rsidRPr="005D296A" w:rsidRDefault="008B3BF4" w:rsidP="008B3BF4">
            <w:pPr>
              <w:jc w:val="both"/>
              <w:rPr>
                <w:rFonts w:ascii="Times New Roman" w:eastAsia="Arial" w:hAnsi="Times New Roman"/>
                <w:sz w:val="28"/>
                <w:szCs w:val="28"/>
                <w:lang w:val="vi-VN"/>
              </w:rPr>
            </w:pPr>
            <w:r w:rsidRPr="005D296A">
              <w:rPr>
                <w:rFonts w:ascii="Times New Roman" w:eastAsia="Arial" w:hAnsi="Times New Roman"/>
                <w:sz w:val="28"/>
                <w:szCs w:val="28"/>
              </w:rPr>
              <w:t>Phẩm chất Trung thực, kỉ luật</w:t>
            </w:r>
          </w:p>
        </w:tc>
        <w:tc>
          <w:tcPr>
            <w:tcW w:w="1276" w:type="dxa"/>
            <w:shd w:val="clear" w:color="auto" w:fill="auto"/>
          </w:tcPr>
          <w:p w:rsidR="008B3BF4" w:rsidRPr="005D296A" w:rsidRDefault="008B3BF4" w:rsidP="008B3BF4">
            <w:pPr>
              <w:jc w:val="both"/>
              <w:rPr>
                <w:rFonts w:ascii="Times New Roman" w:hAnsi="Times New Roman"/>
                <w:sz w:val="28"/>
                <w:szCs w:val="28"/>
              </w:rPr>
            </w:pPr>
            <w:r w:rsidRPr="005D296A">
              <w:rPr>
                <w:rFonts w:ascii="Times New Roman" w:eastAsia="Arial" w:hAnsi="Times New Roman"/>
                <w:sz w:val="28"/>
                <w:szCs w:val="28"/>
              </w:rPr>
              <w:t>30%</w:t>
            </w:r>
          </w:p>
        </w:tc>
        <w:tc>
          <w:tcPr>
            <w:tcW w:w="1418" w:type="dxa"/>
            <w:shd w:val="clear" w:color="auto" w:fill="auto"/>
          </w:tcPr>
          <w:p w:rsidR="008B3BF4" w:rsidRPr="005D296A" w:rsidRDefault="008B3BF4" w:rsidP="008B3BF4">
            <w:pPr>
              <w:jc w:val="both"/>
              <w:rPr>
                <w:rFonts w:ascii="Times New Roman" w:hAnsi="Times New Roman"/>
                <w:sz w:val="28"/>
                <w:szCs w:val="28"/>
              </w:rPr>
            </w:pPr>
            <w:r>
              <w:rPr>
                <w:rFonts w:ascii="Times New Roman" w:hAnsi="Times New Roman"/>
                <w:sz w:val="28"/>
                <w:szCs w:val="28"/>
              </w:rPr>
              <w:t>70</w:t>
            </w:r>
            <w:r w:rsidRPr="005D296A">
              <w:rPr>
                <w:rFonts w:ascii="Times New Roman" w:hAnsi="Times New Roman"/>
                <w:sz w:val="28"/>
                <w:szCs w:val="28"/>
                <w:lang w:val="vi-VN"/>
              </w:rPr>
              <w:t xml:space="preserve"> %</w:t>
            </w:r>
          </w:p>
        </w:tc>
        <w:tc>
          <w:tcPr>
            <w:tcW w:w="1842" w:type="dxa"/>
            <w:shd w:val="clear" w:color="auto" w:fill="auto"/>
          </w:tcPr>
          <w:p w:rsidR="008B3BF4" w:rsidRPr="005D296A" w:rsidRDefault="008B3BF4" w:rsidP="008B3BF4">
            <w:pPr>
              <w:jc w:val="both"/>
              <w:rPr>
                <w:rFonts w:ascii="Times New Roman" w:hAnsi="Times New Roman"/>
                <w:sz w:val="28"/>
                <w:szCs w:val="28"/>
              </w:rPr>
            </w:pPr>
          </w:p>
        </w:tc>
      </w:tr>
      <w:tr w:rsidR="008B3BF4" w:rsidRPr="005D296A" w:rsidTr="00D447DD">
        <w:tc>
          <w:tcPr>
            <w:tcW w:w="4531" w:type="dxa"/>
            <w:shd w:val="clear" w:color="auto" w:fill="auto"/>
          </w:tcPr>
          <w:p w:rsidR="008B3BF4" w:rsidRPr="005D296A" w:rsidRDefault="008B3BF4" w:rsidP="008B3BF4">
            <w:pPr>
              <w:jc w:val="both"/>
              <w:rPr>
                <w:rFonts w:ascii="Times New Roman" w:eastAsia="Arial" w:hAnsi="Times New Roman"/>
                <w:sz w:val="28"/>
                <w:szCs w:val="28"/>
                <w:lang w:val="vi-VN"/>
              </w:rPr>
            </w:pPr>
            <w:r w:rsidRPr="005D296A">
              <w:rPr>
                <w:rFonts w:ascii="Times New Roman" w:eastAsia="Arial" w:hAnsi="Times New Roman"/>
                <w:sz w:val="28"/>
                <w:szCs w:val="28"/>
                <w:lang w:val="vi-VN"/>
              </w:rPr>
              <w:t>Phẩm chất Đoàn kết, yêu thương</w:t>
            </w:r>
          </w:p>
        </w:tc>
        <w:tc>
          <w:tcPr>
            <w:tcW w:w="1276" w:type="dxa"/>
            <w:shd w:val="clear" w:color="auto" w:fill="auto"/>
          </w:tcPr>
          <w:p w:rsidR="008B3BF4" w:rsidRPr="005D296A" w:rsidRDefault="008B3BF4" w:rsidP="008B3BF4">
            <w:pPr>
              <w:jc w:val="both"/>
              <w:rPr>
                <w:rFonts w:ascii="Times New Roman" w:hAnsi="Times New Roman"/>
                <w:sz w:val="28"/>
                <w:szCs w:val="28"/>
              </w:rPr>
            </w:pPr>
            <w:r w:rsidRPr="005D296A">
              <w:rPr>
                <w:rFonts w:ascii="Times New Roman" w:eastAsia="Arial" w:hAnsi="Times New Roman"/>
                <w:sz w:val="28"/>
                <w:szCs w:val="28"/>
              </w:rPr>
              <w:t>30%</w:t>
            </w:r>
          </w:p>
        </w:tc>
        <w:tc>
          <w:tcPr>
            <w:tcW w:w="1418" w:type="dxa"/>
            <w:shd w:val="clear" w:color="auto" w:fill="auto"/>
          </w:tcPr>
          <w:p w:rsidR="008B3BF4" w:rsidRPr="005D296A" w:rsidRDefault="008B3BF4" w:rsidP="008B3BF4">
            <w:pPr>
              <w:jc w:val="both"/>
              <w:rPr>
                <w:rFonts w:ascii="Times New Roman" w:hAnsi="Times New Roman"/>
                <w:sz w:val="28"/>
                <w:szCs w:val="28"/>
              </w:rPr>
            </w:pPr>
            <w:r>
              <w:rPr>
                <w:rFonts w:ascii="Times New Roman" w:hAnsi="Times New Roman"/>
                <w:sz w:val="28"/>
                <w:szCs w:val="28"/>
              </w:rPr>
              <w:t>70</w:t>
            </w:r>
            <w:r w:rsidRPr="005D296A">
              <w:rPr>
                <w:rFonts w:ascii="Times New Roman" w:hAnsi="Times New Roman"/>
                <w:sz w:val="28"/>
                <w:szCs w:val="28"/>
                <w:lang w:val="vi-VN"/>
              </w:rPr>
              <w:t xml:space="preserve"> %</w:t>
            </w:r>
          </w:p>
        </w:tc>
        <w:tc>
          <w:tcPr>
            <w:tcW w:w="1842" w:type="dxa"/>
            <w:shd w:val="clear" w:color="auto" w:fill="auto"/>
          </w:tcPr>
          <w:p w:rsidR="008B3BF4" w:rsidRPr="005D296A" w:rsidRDefault="008B3BF4" w:rsidP="008B3BF4">
            <w:pPr>
              <w:jc w:val="both"/>
              <w:rPr>
                <w:rFonts w:ascii="Times New Roman" w:hAnsi="Times New Roman"/>
                <w:sz w:val="28"/>
                <w:szCs w:val="28"/>
              </w:rPr>
            </w:pPr>
          </w:p>
        </w:tc>
      </w:tr>
    </w:tbl>
    <w:p w:rsidR="00070058" w:rsidRPr="005D296A" w:rsidRDefault="00070058" w:rsidP="005D296A">
      <w:pPr>
        <w:ind w:firstLine="567"/>
        <w:jc w:val="both"/>
        <w:rPr>
          <w:rFonts w:ascii="Times New Roman" w:hAnsi="Times New Roman"/>
          <w:sz w:val="28"/>
          <w:szCs w:val="28"/>
          <w:lang w:val="vi-VN"/>
        </w:rPr>
      </w:pPr>
      <w:r w:rsidRPr="005D296A">
        <w:rPr>
          <w:rFonts w:ascii="Times New Roman" w:hAnsi="Times New Roman"/>
          <w:sz w:val="28"/>
          <w:szCs w:val="28"/>
          <w:lang w:val="vi-VN"/>
        </w:rPr>
        <w:t>Học sinh hoàn thành chương trình lớp học đạt: từ 99% trở lên.</w:t>
      </w:r>
    </w:p>
    <w:p w:rsidR="00070058" w:rsidRPr="005D296A" w:rsidRDefault="006B1030" w:rsidP="005D296A">
      <w:pPr>
        <w:ind w:firstLine="567"/>
        <w:jc w:val="both"/>
        <w:rPr>
          <w:rFonts w:ascii="Times New Roman" w:hAnsi="Times New Roman"/>
          <w:sz w:val="28"/>
          <w:szCs w:val="28"/>
          <w:lang w:val="vi-VN"/>
        </w:rPr>
      </w:pPr>
      <w:r w:rsidRPr="005D296A">
        <w:rPr>
          <w:rFonts w:ascii="Times New Roman" w:hAnsi="Times New Roman"/>
          <w:sz w:val="28"/>
          <w:szCs w:val="28"/>
          <w:lang w:val="vi-VN"/>
        </w:rPr>
        <w:t>Học sinh HTCTTH</w:t>
      </w:r>
      <w:r w:rsidR="00070058" w:rsidRPr="005D296A">
        <w:rPr>
          <w:rFonts w:ascii="Times New Roman" w:hAnsi="Times New Roman"/>
          <w:sz w:val="28"/>
          <w:szCs w:val="28"/>
          <w:lang w:val="vi-VN"/>
        </w:rPr>
        <w:t xml:space="preserve">: 100% </w:t>
      </w:r>
    </w:p>
    <w:p w:rsidR="00070058" w:rsidRPr="005D296A" w:rsidRDefault="00070058" w:rsidP="005D296A">
      <w:pPr>
        <w:ind w:firstLine="567"/>
        <w:jc w:val="both"/>
        <w:rPr>
          <w:rFonts w:ascii="Times New Roman" w:hAnsi="Times New Roman"/>
          <w:sz w:val="28"/>
          <w:szCs w:val="28"/>
          <w:lang w:val="vi-VN"/>
        </w:rPr>
      </w:pPr>
      <w:r w:rsidRPr="005D296A">
        <w:rPr>
          <w:rFonts w:ascii="Times New Roman" w:hAnsi="Times New Roman"/>
          <w:sz w:val="28"/>
          <w:szCs w:val="28"/>
          <w:lang w:val="vi-VN"/>
        </w:rPr>
        <w:t>Không có học sinh nghỉ, bỏ học.</w:t>
      </w:r>
    </w:p>
    <w:p w:rsidR="00232334" w:rsidRPr="005D296A" w:rsidRDefault="00070058" w:rsidP="005D296A">
      <w:pPr>
        <w:ind w:firstLine="567"/>
        <w:jc w:val="both"/>
        <w:rPr>
          <w:rFonts w:ascii="Times New Roman" w:hAnsi="Times New Roman"/>
          <w:sz w:val="28"/>
          <w:szCs w:val="28"/>
        </w:rPr>
      </w:pPr>
      <w:r w:rsidRPr="005D296A">
        <w:rPr>
          <w:rFonts w:ascii="Times New Roman" w:hAnsi="Times New Roman"/>
          <w:sz w:val="28"/>
          <w:szCs w:val="28"/>
        </w:rPr>
        <w:lastRenderedPageBreak/>
        <w:t>Lớp tiên tiến: 75%       * VSCĐ:  A: 40%; B: 50%; C: 10%</w:t>
      </w:r>
    </w:p>
    <w:p w:rsidR="005A059B" w:rsidRPr="005D296A" w:rsidRDefault="005A059B" w:rsidP="005D296A">
      <w:pPr>
        <w:ind w:firstLine="567"/>
        <w:jc w:val="both"/>
        <w:rPr>
          <w:rFonts w:ascii="Times New Roman" w:hAnsi="Times New Roman"/>
          <w:sz w:val="28"/>
          <w:szCs w:val="28"/>
        </w:rPr>
      </w:pPr>
      <w:r w:rsidRPr="005D296A">
        <w:rPr>
          <w:rFonts w:ascii="Times New Roman" w:hAnsi="Times New Roman"/>
          <w:sz w:val="28"/>
          <w:szCs w:val="28"/>
        </w:rPr>
        <w:t>Học sinh tham gia Bảo hiểm y tế 100%.</w:t>
      </w:r>
    </w:p>
    <w:p w:rsidR="00190647" w:rsidRPr="005D296A" w:rsidRDefault="00190647" w:rsidP="005D296A">
      <w:pPr>
        <w:jc w:val="both"/>
        <w:rPr>
          <w:rFonts w:ascii="Times New Roman" w:hAnsi="Times New Roman"/>
          <w:sz w:val="28"/>
          <w:szCs w:val="28"/>
        </w:rPr>
      </w:pPr>
      <w:r w:rsidRPr="005D296A">
        <w:rPr>
          <w:rFonts w:ascii="Times New Roman" w:hAnsi="Times New Roman"/>
          <w:sz w:val="28"/>
          <w:szCs w:val="28"/>
        </w:rPr>
        <w:t xml:space="preserve">        100% các lớp đều đạt tiêu chuẩn “ Xanh, sạch, đẹp, an toàn”</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146"/>
        <w:gridCol w:w="1376"/>
        <w:gridCol w:w="1406"/>
        <w:gridCol w:w="3109"/>
      </w:tblGrid>
      <w:tr w:rsidR="004772FD" w:rsidRPr="005D296A" w:rsidTr="004D5DD0">
        <w:tc>
          <w:tcPr>
            <w:tcW w:w="2490" w:type="dxa"/>
          </w:tcPr>
          <w:p w:rsidR="004772FD" w:rsidRPr="005D296A" w:rsidRDefault="004772FD" w:rsidP="005D296A">
            <w:pPr>
              <w:jc w:val="both"/>
              <w:rPr>
                <w:rFonts w:ascii="Times New Roman" w:hAnsi="Times New Roman"/>
                <w:b/>
                <w:sz w:val="28"/>
                <w:szCs w:val="28"/>
              </w:rPr>
            </w:pPr>
            <w:r w:rsidRPr="005D296A">
              <w:rPr>
                <w:rFonts w:ascii="Times New Roman" w:hAnsi="Times New Roman"/>
                <w:b/>
                <w:sz w:val="28"/>
                <w:szCs w:val="28"/>
              </w:rPr>
              <w:t>Phong trào</w:t>
            </w:r>
          </w:p>
        </w:tc>
        <w:tc>
          <w:tcPr>
            <w:tcW w:w="1146" w:type="dxa"/>
          </w:tcPr>
          <w:p w:rsidR="004772FD" w:rsidRPr="005D296A" w:rsidRDefault="004772FD" w:rsidP="005D296A">
            <w:pPr>
              <w:jc w:val="both"/>
              <w:rPr>
                <w:rFonts w:ascii="Times New Roman" w:hAnsi="Times New Roman"/>
                <w:b/>
                <w:sz w:val="28"/>
                <w:szCs w:val="28"/>
              </w:rPr>
            </w:pPr>
            <w:r w:rsidRPr="005D296A">
              <w:rPr>
                <w:rFonts w:ascii="Times New Roman" w:hAnsi="Times New Roman"/>
                <w:b/>
                <w:sz w:val="28"/>
                <w:szCs w:val="28"/>
              </w:rPr>
              <w:t>Trường</w:t>
            </w:r>
          </w:p>
        </w:tc>
        <w:tc>
          <w:tcPr>
            <w:tcW w:w="1376" w:type="dxa"/>
          </w:tcPr>
          <w:p w:rsidR="004772FD" w:rsidRPr="005D296A" w:rsidRDefault="004772FD" w:rsidP="005D296A">
            <w:pPr>
              <w:jc w:val="both"/>
              <w:rPr>
                <w:rFonts w:ascii="Times New Roman" w:hAnsi="Times New Roman"/>
                <w:b/>
                <w:sz w:val="28"/>
                <w:szCs w:val="28"/>
              </w:rPr>
            </w:pPr>
            <w:r w:rsidRPr="005D296A">
              <w:rPr>
                <w:rFonts w:ascii="Times New Roman" w:hAnsi="Times New Roman"/>
                <w:b/>
                <w:sz w:val="28"/>
                <w:szCs w:val="28"/>
              </w:rPr>
              <w:t>Huyện</w:t>
            </w:r>
          </w:p>
        </w:tc>
        <w:tc>
          <w:tcPr>
            <w:tcW w:w="1406" w:type="dxa"/>
          </w:tcPr>
          <w:p w:rsidR="004772FD" w:rsidRPr="005D296A" w:rsidRDefault="004772FD" w:rsidP="005D296A">
            <w:pPr>
              <w:jc w:val="both"/>
              <w:rPr>
                <w:rFonts w:ascii="Times New Roman" w:hAnsi="Times New Roman"/>
                <w:b/>
                <w:sz w:val="28"/>
                <w:szCs w:val="28"/>
              </w:rPr>
            </w:pPr>
            <w:r w:rsidRPr="005D296A">
              <w:rPr>
                <w:rFonts w:ascii="Times New Roman" w:hAnsi="Times New Roman"/>
                <w:b/>
                <w:sz w:val="28"/>
                <w:szCs w:val="28"/>
              </w:rPr>
              <w:t>Tỉnh</w:t>
            </w:r>
          </w:p>
        </w:tc>
        <w:tc>
          <w:tcPr>
            <w:tcW w:w="3109" w:type="dxa"/>
          </w:tcPr>
          <w:p w:rsidR="004772FD" w:rsidRPr="005D296A" w:rsidRDefault="004772FD" w:rsidP="005D296A">
            <w:pPr>
              <w:jc w:val="both"/>
              <w:rPr>
                <w:rFonts w:ascii="Times New Roman" w:hAnsi="Times New Roman"/>
                <w:b/>
                <w:sz w:val="28"/>
                <w:szCs w:val="28"/>
              </w:rPr>
            </w:pPr>
            <w:r w:rsidRPr="005D296A">
              <w:rPr>
                <w:rFonts w:ascii="Times New Roman" w:hAnsi="Times New Roman"/>
                <w:b/>
                <w:sz w:val="28"/>
                <w:szCs w:val="28"/>
              </w:rPr>
              <w:t>Ghi chú</w:t>
            </w: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Cán bộ thư viện giỏi</w:t>
            </w:r>
          </w:p>
        </w:tc>
        <w:tc>
          <w:tcPr>
            <w:tcW w:w="114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137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1406" w:type="dxa"/>
          </w:tcPr>
          <w:p w:rsidR="004772FD" w:rsidRPr="005D296A" w:rsidRDefault="004772FD" w:rsidP="005D296A">
            <w:pPr>
              <w:jc w:val="both"/>
              <w:rPr>
                <w:rFonts w:ascii="Times New Roman" w:hAnsi="Times New Roman"/>
                <w:sz w:val="28"/>
                <w:szCs w:val="28"/>
              </w:rPr>
            </w:pPr>
          </w:p>
        </w:tc>
        <w:tc>
          <w:tcPr>
            <w:tcW w:w="3109" w:type="dxa"/>
          </w:tcPr>
          <w:p w:rsidR="004772FD" w:rsidRPr="005D296A" w:rsidRDefault="004772FD" w:rsidP="005D296A">
            <w:pPr>
              <w:jc w:val="both"/>
              <w:rPr>
                <w:rFonts w:ascii="Times New Roman" w:hAnsi="Times New Roman"/>
                <w:sz w:val="28"/>
                <w:szCs w:val="28"/>
              </w:rPr>
            </w:pP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Trò chơi dân gian</w:t>
            </w:r>
          </w:p>
        </w:tc>
        <w:tc>
          <w:tcPr>
            <w:tcW w:w="1146" w:type="dxa"/>
          </w:tcPr>
          <w:p w:rsidR="004772FD" w:rsidRPr="005D296A" w:rsidRDefault="004772FD" w:rsidP="005D296A">
            <w:pPr>
              <w:jc w:val="both"/>
              <w:rPr>
                <w:rFonts w:ascii="Times New Roman" w:hAnsi="Times New Roman"/>
                <w:sz w:val="28"/>
                <w:szCs w:val="28"/>
              </w:rPr>
            </w:pPr>
          </w:p>
        </w:tc>
        <w:tc>
          <w:tcPr>
            <w:tcW w:w="137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1406" w:type="dxa"/>
          </w:tcPr>
          <w:p w:rsidR="004772FD" w:rsidRPr="005D296A" w:rsidRDefault="004772FD" w:rsidP="005D296A">
            <w:pPr>
              <w:jc w:val="both"/>
              <w:rPr>
                <w:rFonts w:ascii="Times New Roman" w:hAnsi="Times New Roman"/>
                <w:sz w:val="28"/>
                <w:szCs w:val="28"/>
              </w:rPr>
            </w:pPr>
          </w:p>
        </w:tc>
        <w:tc>
          <w:tcPr>
            <w:tcW w:w="3109" w:type="dxa"/>
          </w:tcPr>
          <w:p w:rsidR="004772FD" w:rsidRPr="005D296A" w:rsidRDefault="004772FD" w:rsidP="005D296A">
            <w:pPr>
              <w:jc w:val="both"/>
              <w:rPr>
                <w:rFonts w:ascii="Times New Roman" w:hAnsi="Times New Roman"/>
                <w:sz w:val="28"/>
                <w:szCs w:val="28"/>
              </w:rPr>
            </w:pP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HKPĐ</w:t>
            </w:r>
          </w:p>
        </w:tc>
        <w:tc>
          <w:tcPr>
            <w:tcW w:w="1146" w:type="dxa"/>
          </w:tcPr>
          <w:p w:rsidR="004772FD" w:rsidRPr="005D296A" w:rsidRDefault="004772FD" w:rsidP="005D296A">
            <w:pPr>
              <w:jc w:val="both"/>
              <w:rPr>
                <w:rFonts w:ascii="Times New Roman" w:hAnsi="Times New Roman"/>
                <w:sz w:val="28"/>
                <w:szCs w:val="28"/>
              </w:rPr>
            </w:pPr>
          </w:p>
        </w:tc>
        <w:tc>
          <w:tcPr>
            <w:tcW w:w="137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3 giải</w:t>
            </w:r>
          </w:p>
        </w:tc>
        <w:tc>
          <w:tcPr>
            <w:tcW w:w="140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 giải</w:t>
            </w:r>
          </w:p>
        </w:tc>
        <w:tc>
          <w:tcPr>
            <w:tcW w:w="3109"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 trong các giải toàn đoàn</w:t>
            </w: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GVG Võ Minh Đức</w:t>
            </w:r>
          </w:p>
        </w:tc>
        <w:tc>
          <w:tcPr>
            <w:tcW w:w="1146" w:type="dxa"/>
          </w:tcPr>
          <w:p w:rsidR="004772FD" w:rsidRPr="005D296A" w:rsidRDefault="00D109F2" w:rsidP="005D296A">
            <w:pPr>
              <w:jc w:val="both"/>
              <w:rPr>
                <w:rFonts w:ascii="Times New Roman" w:hAnsi="Times New Roman"/>
                <w:sz w:val="28"/>
                <w:szCs w:val="28"/>
              </w:rPr>
            </w:pPr>
            <w:r w:rsidRPr="005D296A">
              <w:rPr>
                <w:rFonts w:ascii="Times New Roman" w:hAnsi="Times New Roman"/>
                <w:sz w:val="28"/>
                <w:szCs w:val="28"/>
              </w:rPr>
              <w:t>39</w:t>
            </w:r>
          </w:p>
        </w:tc>
        <w:tc>
          <w:tcPr>
            <w:tcW w:w="137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5</w:t>
            </w:r>
          </w:p>
        </w:tc>
        <w:tc>
          <w:tcPr>
            <w:tcW w:w="140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3109" w:type="dxa"/>
          </w:tcPr>
          <w:p w:rsidR="004772FD" w:rsidRPr="005D296A" w:rsidRDefault="004B4D99" w:rsidP="005D296A">
            <w:pPr>
              <w:jc w:val="both"/>
              <w:rPr>
                <w:rFonts w:ascii="Times New Roman" w:hAnsi="Times New Roman"/>
                <w:sz w:val="28"/>
                <w:szCs w:val="28"/>
              </w:rPr>
            </w:pPr>
            <w:r w:rsidRPr="005D296A">
              <w:rPr>
                <w:rFonts w:ascii="Times New Roman" w:hAnsi="Times New Roman"/>
                <w:sz w:val="28"/>
                <w:szCs w:val="28"/>
              </w:rPr>
              <w:t>1 trong các giải toàn đoàn</w:t>
            </w: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SKKN</w:t>
            </w:r>
          </w:p>
        </w:tc>
        <w:tc>
          <w:tcPr>
            <w:tcW w:w="1146" w:type="dxa"/>
          </w:tcPr>
          <w:p w:rsidR="004772FD" w:rsidRPr="005D296A" w:rsidRDefault="004B4D99" w:rsidP="005D296A">
            <w:pPr>
              <w:jc w:val="both"/>
              <w:rPr>
                <w:rFonts w:ascii="Times New Roman" w:hAnsi="Times New Roman"/>
                <w:sz w:val="28"/>
                <w:szCs w:val="28"/>
              </w:rPr>
            </w:pPr>
            <w:r w:rsidRPr="005D296A">
              <w:rPr>
                <w:rFonts w:ascii="Times New Roman" w:hAnsi="Times New Roman"/>
                <w:sz w:val="28"/>
                <w:szCs w:val="28"/>
              </w:rPr>
              <w:t>4</w:t>
            </w:r>
            <w:r w:rsidR="004772FD" w:rsidRPr="005D296A">
              <w:rPr>
                <w:rFonts w:ascii="Times New Roman" w:hAnsi="Times New Roman"/>
                <w:sz w:val="28"/>
                <w:szCs w:val="28"/>
              </w:rPr>
              <w:t>5</w:t>
            </w:r>
          </w:p>
        </w:tc>
        <w:tc>
          <w:tcPr>
            <w:tcW w:w="137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10</w:t>
            </w:r>
          </w:p>
        </w:tc>
        <w:tc>
          <w:tcPr>
            <w:tcW w:w="140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3109" w:type="dxa"/>
          </w:tcPr>
          <w:p w:rsidR="004772FD" w:rsidRPr="005D296A" w:rsidRDefault="004772FD" w:rsidP="005D296A">
            <w:pPr>
              <w:jc w:val="both"/>
              <w:rPr>
                <w:rFonts w:ascii="Times New Roman" w:hAnsi="Times New Roman"/>
                <w:sz w:val="28"/>
                <w:szCs w:val="28"/>
              </w:rPr>
            </w:pP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ĐDDH</w:t>
            </w:r>
          </w:p>
        </w:tc>
        <w:tc>
          <w:tcPr>
            <w:tcW w:w="114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10</w:t>
            </w:r>
          </w:p>
        </w:tc>
        <w:tc>
          <w:tcPr>
            <w:tcW w:w="137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3</w:t>
            </w:r>
          </w:p>
        </w:tc>
        <w:tc>
          <w:tcPr>
            <w:tcW w:w="140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3109" w:type="dxa"/>
          </w:tcPr>
          <w:p w:rsidR="004772FD" w:rsidRPr="005D296A" w:rsidRDefault="004772FD" w:rsidP="005D296A">
            <w:pPr>
              <w:jc w:val="both"/>
              <w:rPr>
                <w:rFonts w:ascii="Times New Roman" w:hAnsi="Times New Roman"/>
                <w:sz w:val="28"/>
                <w:szCs w:val="28"/>
              </w:rPr>
            </w:pP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TPT Đội giỏi</w:t>
            </w:r>
          </w:p>
        </w:tc>
        <w:tc>
          <w:tcPr>
            <w:tcW w:w="114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1376"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1</w:t>
            </w:r>
          </w:p>
        </w:tc>
        <w:tc>
          <w:tcPr>
            <w:tcW w:w="1406" w:type="dxa"/>
          </w:tcPr>
          <w:p w:rsidR="004772FD" w:rsidRPr="005D296A" w:rsidRDefault="004772FD" w:rsidP="005D296A">
            <w:pPr>
              <w:jc w:val="both"/>
              <w:rPr>
                <w:rFonts w:ascii="Times New Roman" w:hAnsi="Times New Roman"/>
                <w:sz w:val="28"/>
                <w:szCs w:val="28"/>
              </w:rPr>
            </w:pPr>
          </w:p>
        </w:tc>
        <w:tc>
          <w:tcPr>
            <w:tcW w:w="3109" w:type="dxa"/>
          </w:tcPr>
          <w:p w:rsidR="004772FD" w:rsidRPr="005D296A" w:rsidRDefault="004772FD" w:rsidP="005D296A">
            <w:pPr>
              <w:jc w:val="both"/>
              <w:rPr>
                <w:rFonts w:ascii="Times New Roman" w:hAnsi="Times New Roman"/>
                <w:sz w:val="28"/>
                <w:szCs w:val="28"/>
              </w:rPr>
            </w:pPr>
          </w:p>
        </w:tc>
      </w:tr>
      <w:tr w:rsidR="004772FD" w:rsidRPr="005D296A" w:rsidTr="004D5DD0">
        <w:tc>
          <w:tcPr>
            <w:tcW w:w="2490" w:type="dxa"/>
          </w:tcPr>
          <w:p w:rsidR="004772FD" w:rsidRPr="005D296A" w:rsidRDefault="004772FD" w:rsidP="005D296A">
            <w:pPr>
              <w:jc w:val="both"/>
              <w:rPr>
                <w:rFonts w:ascii="Times New Roman" w:hAnsi="Times New Roman"/>
                <w:sz w:val="28"/>
                <w:szCs w:val="28"/>
              </w:rPr>
            </w:pPr>
            <w:r w:rsidRPr="005D296A">
              <w:rPr>
                <w:rFonts w:ascii="Times New Roman" w:hAnsi="Times New Roman"/>
                <w:sz w:val="28"/>
                <w:szCs w:val="28"/>
              </w:rPr>
              <w:t>CSTĐ</w:t>
            </w:r>
          </w:p>
        </w:tc>
        <w:tc>
          <w:tcPr>
            <w:tcW w:w="1146" w:type="dxa"/>
          </w:tcPr>
          <w:p w:rsidR="004772FD" w:rsidRPr="005D296A" w:rsidRDefault="005017ED" w:rsidP="005D296A">
            <w:pPr>
              <w:jc w:val="both"/>
              <w:rPr>
                <w:rFonts w:ascii="Times New Roman" w:hAnsi="Times New Roman"/>
                <w:sz w:val="28"/>
                <w:szCs w:val="28"/>
              </w:rPr>
            </w:pPr>
            <w:r w:rsidRPr="005D296A">
              <w:rPr>
                <w:rFonts w:ascii="Times New Roman" w:hAnsi="Times New Roman"/>
                <w:sz w:val="28"/>
                <w:szCs w:val="28"/>
              </w:rPr>
              <w:t>8</w:t>
            </w:r>
          </w:p>
        </w:tc>
        <w:tc>
          <w:tcPr>
            <w:tcW w:w="1376" w:type="dxa"/>
          </w:tcPr>
          <w:p w:rsidR="004772FD" w:rsidRPr="005D296A" w:rsidRDefault="005017ED" w:rsidP="005D296A">
            <w:pPr>
              <w:jc w:val="both"/>
              <w:rPr>
                <w:rFonts w:ascii="Times New Roman" w:hAnsi="Times New Roman"/>
                <w:sz w:val="28"/>
                <w:szCs w:val="28"/>
              </w:rPr>
            </w:pPr>
            <w:r w:rsidRPr="005D296A">
              <w:rPr>
                <w:rFonts w:ascii="Times New Roman" w:hAnsi="Times New Roman"/>
                <w:sz w:val="28"/>
                <w:szCs w:val="28"/>
              </w:rPr>
              <w:t>8</w:t>
            </w:r>
          </w:p>
        </w:tc>
        <w:tc>
          <w:tcPr>
            <w:tcW w:w="1406" w:type="dxa"/>
          </w:tcPr>
          <w:p w:rsidR="004772FD" w:rsidRPr="005D296A" w:rsidRDefault="004772FD" w:rsidP="005D296A">
            <w:pPr>
              <w:jc w:val="both"/>
              <w:rPr>
                <w:rFonts w:ascii="Times New Roman" w:hAnsi="Times New Roman"/>
                <w:sz w:val="28"/>
                <w:szCs w:val="28"/>
              </w:rPr>
            </w:pPr>
          </w:p>
        </w:tc>
        <w:tc>
          <w:tcPr>
            <w:tcW w:w="3109" w:type="dxa"/>
          </w:tcPr>
          <w:p w:rsidR="004772FD" w:rsidRPr="005D296A" w:rsidRDefault="004772FD" w:rsidP="005D296A">
            <w:pPr>
              <w:jc w:val="both"/>
              <w:rPr>
                <w:rFonts w:ascii="Times New Roman" w:hAnsi="Times New Roman"/>
                <w:sz w:val="28"/>
                <w:szCs w:val="28"/>
              </w:rPr>
            </w:pPr>
          </w:p>
        </w:tc>
      </w:tr>
    </w:tbl>
    <w:p w:rsidR="00070058" w:rsidRPr="005D296A" w:rsidRDefault="00A675D5" w:rsidP="005D296A">
      <w:pPr>
        <w:ind w:firstLine="720"/>
        <w:jc w:val="both"/>
        <w:rPr>
          <w:rFonts w:ascii="Times New Roman" w:hAnsi="Times New Roman"/>
          <w:sz w:val="28"/>
          <w:szCs w:val="28"/>
        </w:rPr>
      </w:pPr>
      <w:r w:rsidRPr="005D296A">
        <w:rPr>
          <w:rFonts w:ascii="Times New Roman" w:hAnsi="Times New Roman"/>
          <w:sz w:val="28"/>
          <w:szCs w:val="28"/>
        </w:rPr>
        <w:t>100% giáo viên thực hiện thao giảng, dự giờ theo quy định.</w:t>
      </w:r>
    </w:p>
    <w:p w:rsidR="001462E2"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100% CB – GV thực hiện đổi mới nâng cao chất lượng</w:t>
      </w:r>
      <w:r w:rsidR="00260190" w:rsidRPr="005D296A">
        <w:rPr>
          <w:rFonts w:ascii="Times New Roman" w:hAnsi="Times New Roman"/>
          <w:sz w:val="28"/>
          <w:szCs w:val="28"/>
        </w:rPr>
        <w:t xml:space="preserve"> giáo dục</w:t>
      </w:r>
      <w:r w:rsidRPr="005D296A">
        <w:rPr>
          <w:rFonts w:ascii="Times New Roman" w:hAnsi="Times New Roman"/>
          <w:sz w:val="28"/>
          <w:szCs w:val="28"/>
        </w:rPr>
        <w:t xml:space="preserve">, </w:t>
      </w:r>
      <w:r w:rsidR="001462E2" w:rsidRPr="005D296A">
        <w:rPr>
          <w:rFonts w:ascii="Times New Roman" w:hAnsi="Times New Roman"/>
          <w:sz w:val="28"/>
          <w:szCs w:val="28"/>
        </w:rPr>
        <w:t>sử dụng thường xuyên và có hiệu quả máy chiếu được trang bị.</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Thực hiện ít nhất 4 chuyên đề trong năm</w:t>
      </w:r>
      <w:r w:rsidR="00FB0DC7" w:rsidRPr="005D296A">
        <w:rPr>
          <w:rFonts w:ascii="Times New Roman" w:hAnsi="Times New Roman"/>
          <w:sz w:val="28"/>
          <w:szCs w:val="28"/>
        </w:rPr>
        <w:t xml:space="preserve"> học đối với chuyên môn trường.</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Mỗi khối thực hiện ít nhất 1 chuyên đề / học kỳ.</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Làm đồ dùng dạy học: ít nhất 2 cái có </w:t>
      </w:r>
      <w:r w:rsidR="00F5214D" w:rsidRPr="005D296A">
        <w:rPr>
          <w:rFonts w:ascii="Times New Roman" w:hAnsi="Times New Roman"/>
          <w:sz w:val="28"/>
          <w:szCs w:val="28"/>
        </w:rPr>
        <w:t>chất lượng/ GV</w:t>
      </w:r>
      <w:r w:rsidRPr="005D296A">
        <w:rPr>
          <w:rFonts w:ascii="Times New Roman" w:hAnsi="Times New Roman"/>
          <w:sz w:val="28"/>
          <w:szCs w:val="28"/>
        </w:rPr>
        <w:t>/ năm. Sử dụng 100% số đồ dùng dạy học có trong nhà trường.</w:t>
      </w:r>
    </w:p>
    <w:p w:rsidR="00070058" w:rsidRPr="005D296A" w:rsidRDefault="00135ED8" w:rsidP="005D296A">
      <w:pPr>
        <w:ind w:firstLine="720"/>
        <w:jc w:val="both"/>
        <w:rPr>
          <w:rFonts w:ascii="Times New Roman" w:hAnsi="Times New Roman"/>
          <w:sz w:val="28"/>
          <w:szCs w:val="28"/>
        </w:rPr>
      </w:pPr>
      <w:r w:rsidRPr="005D296A">
        <w:rPr>
          <w:rFonts w:ascii="Times New Roman" w:hAnsi="Times New Roman"/>
          <w:sz w:val="28"/>
          <w:szCs w:val="28"/>
        </w:rPr>
        <w:t>Kiểm tra</w:t>
      </w:r>
      <w:r w:rsidR="000C3059" w:rsidRPr="005D296A">
        <w:rPr>
          <w:rFonts w:ascii="Times New Roman" w:hAnsi="Times New Roman"/>
          <w:sz w:val="28"/>
          <w:szCs w:val="28"/>
        </w:rPr>
        <w:t xml:space="preserve"> hoạt động sư phạm nhà giáo: </w:t>
      </w:r>
      <w:r w:rsidR="00CB0DAE" w:rsidRPr="005D296A">
        <w:rPr>
          <w:rFonts w:ascii="Times New Roman" w:hAnsi="Times New Roman"/>
          <w:sz w:val="28"/>
          <w:szCs w:val="28"/>
        </w:rPr>
        <w:t>10</w:t>
      </w:r>
      <w:r w:rsidR="000C3059" w:rsidRPr="005D296A">
        <w:rPr>
          <w:rFonts w:ascii="Times New Roman" w:hAnsi="Times New Roman"/>
          <w:sz w:val="28"/>
          <w:szCs w:val="28"/>
        </w:rPr>
        <w:t xml:space="preserve"> giáo viên</w:t>
      </w:r>
      <w:r w:rsidR="00070058" w:rsidRPr="005D296A">
        <w:rPr>
          <w:rFonts w:ascii="Times New Roman" w:hAnsi="Times New Roman"/>
          <w:sz w:val="28"/>
          <w:szCs w:val="28"/>
        </w:rPr>
        <w:t>; định kỳ kiểm tra các bộ phận.</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Kiểm tra</w:t>
      </w:r>
      <w:r w:rsidR="000C3059" w:rsidRPr="005D296A">
        <w:rPr>
          <w:rFonts w:ascii="Times New Roman" w:hAnsi="Times New Roman"/>
          <w:sz w:val="28"/>
          <w:szCs w:val="28"/>
        </w:rPr>
        <w:t xml:space="preserve"> các chuyên đề</w:t>
      </w:r>
      <w:r w:rsidRPr="005D296A">
        <w:rPr>
          <w:rFonts w:ascii="Times New Roman" w:hAnsi="Times New Roman"/>
          <w:sz w:val="28"/>
          <w:szCs w:val="28"/>
        </w:rPr>
        <w:t>: 100% GV trực tiếp giảng dạy.</w:t>
      </w:r>
    </w:p>
    <w:p w:rsidR="002F6F95" w:rsidRPr="005D296A" w:rsidRDefault="000C3059" w:rsidP="005D296A">
      <w:pPr>
        <w:ind w:firstLine="720"/>
        <w:jc w:val="both"/>
        <w:rPr>
          <w:rFonts w:ascii="Times New Roman" w:hAnsi="Times New Roman"/>
          <w:sz w:val="28"/>
          <w:szCs w:val="28"/>
        </w:rPr>
      </w:pPr>
      <w:r w:rsidRPr="005D296A">
        <w:rPr>
          <w:rFonts w:ascii="Times New Roman" w:hAnsi="Times New Roman"/>
          <w:sz w:val="28"/>
          <w:szCs w:val="28"/>
        </w:rPr>
        <w:t>Kiểm tra hoạt động tổ chuyên môn: 2 tổ.</w:t>
      </w:r>
    </w:p>
    <w:p w:rsidR="00070058" w:rsidRPr="005D296A" w:rsidRDefault="00070058" w:rsidP="005D296A">
      <w:pPr>
        <w:ind w:firstLine="720"/>
        <w:jc w:val="both"/>
        <w:rPr>
          <w:rFonts w:ascii="Times New Roman" w:hAnsi="Times New Roman"/>
          <w:b/>
          <w:sz w:val="28"/>
          <w:szCs w:val="28"/>
        </w:rPr>
      </w:pPr>
      <w:r w:rsidRPr="005D296A">
        <w:rPr>
          <w:rFonts w:ascii="Times New Roman" w:hAnsi="Times New Roman"/>
          <w:b/>
          <w:sz w:val="28"/>
          <w:szCs w:val="28"/>
        </w:rPr>
        <w:t xml:space="preserve">2. Giáo dục thể chất – hoạt động ngoài giờ </w:t>
      </w:r>
      <w:r w:rsidR="008F7945" w:rsidRPr="005D296A">
        <w:rPr>
          <w:rFonts w:ascii="Times New Roman" w:hAnsi="Times New Roman"/>
          <w:b/>
          <w:sz w:val="28"/>
          <w:szCs w:val="28"/>
        </w:rPr>
        <w:t>lê</w:t>
      </w:r>
      <w:r w:rsidR="00C14EBB" w:rsidRPr="005D296A">
        <w:rPr>
          <w:rFonts w:ascii="Times New Roman" w:hAnsi="Times New Roman"/>
          <w:b/>
          <w:sz w:val="28"/>
          <w:szCs w:val="28"/>
        </w:rPr>
        <w:t>n</w:t>
      </w:r>
      <w:r w:rsidR="008F7945" w:rsidRPr="005D296A">
        <w:rPr>
          <w:rFonts w:ascii="Times New Roman" w:hAnsi="Times New Roman"/>
          <w:b/>
          <w:sz w:val="28"/>
          <w:szCs w:val="28"/>
        </w:rPr>
        <w:t xml:space="preserve"> lớp.</w:t>
      </w:r>
    </w:p>
    <w:p w:rsidR="00070058" w:rsidRPr="005D296A" w:rsidRDefault="00E709E5" w:rsidP="005D296A">
      <w:pPr>
        <w:ind w:firstLine="709"/>
        <w:jc w:val="both"/>
        <w:rPr>
          <w:rFonts w:ascii="Times New Roman" w:hAnsi="Times New Roman"/>
          <w:b/>
          <w:sz w:val="28"/>
          <w:szCs w:val="28"/>
        </w:rPr>
      </w:pPr>
      <w:r w:rsidRPr="005D296A">
        <w:rPr>
          <w:rFonts w:ascii="Times New Roman" w:hAnsi="Times New Roman"/>
          <w:b/>
          <w:sz w:val="28"/>
          <w:szCs w:val="28"/>
        </w:rPr>
        <w:t>a)</w:t>
      </w:r>
      <w:r w:rsidR="00070058" w:rsidRPr="005D296A">
        <w:rPr>
          <w:rFonts w:ascii="Times New Roman" w:hAnsi="Times New Roman"/>
          <w:b/>
          <w:sz w:val="28"/>
          <w:szCs w:val="28"/>
        </w:rPr>
        <w:t xml:space="preserve"> Nội dung </w:t>
      </w:r>
    </w:p>
    <w:p w:rsidR="008F7945" w:rsidRPr="005D296A" w:rsidRDefault="008F7945" w:rsidP="005D296A">
      <w:pPr>
        <w:pStyle w:val="FootnoteText"/>
        <w:ind w:firstLine="446"/>
        <w:jc w:val="both"/>
        <w:rPr>
          <w:rFonts w:ascii="Times New Roman" w:hAnsi="Times New Roman" w:cs="Times New Roman"/>
          <w:sz w:val="28"/>
          <w:szCs w:val="28"/>
        </w:rPr>
      </w:pPr>
      <w:r w:rsidRPr="005D296A">
        <w:rPr>
          <w:rFonts w:ascii="Times New Roman" w:hAnsi="Times New Roman" w:cs="Times New Roman"/>
          <w:color w:val="000000" w:themeColor="text1"/>
          <w:sz w:val="28"/>
          <w:szCs w:val="28"/>
          <w:shd w:val="clear" w:color="auto" w:fill="FFFFFF"/>
        </w:rPr>
        <w:t xml:space="preserve">Tổ chức tốt các hoạt động </w:t>
      </w:r>
      <w:r w:rsidR="00982E1E" w:rsidRPr="005D296A">
        <w:rPr>
          <w:rFonts w:ascii="Times New Roman" w:hAnsi="Times New Roman" w:cs="Times New Roman"/>
          <w:color w:val="000000" w:themeColor="text1"/>
          <w:sz w:val="28"/>
          <w:szCs w:val="28"/>
          <w:shd w:val="clear" w:color="auto" w:fill="FFFFFF"/>
        </w:rPr>
        <w:t xml:space="preserve">ngoài giờ lên lớp </w:t>
      </w:r>
      <w:r w:rsidRPr="005D296A">
        <w:rPr>
          <w:rFonts w:ascii="Times New Roman" w:hAnsi="Times New Roman" w:cs="Times New Roman"/>
          <w:color w:val="000000" w:themeColor="text1"/>
          <w:sz w:val="28"/>
          <w:szCs w:val="28"/>
          <w:shd w:val="clear" w:color="auto" w:fill="FFFFFF"/>
        </w:rPr>
        <w:t>theo chủ đề, chủ điểm, giao lưu…; qua đó giáo dục truyền thống dân tộc, lòng yêu quê hương, đất nước cho học sinh và tạo cơ hội cho các em tham gia tích cực, tự giác vào các hoạt động xã hội.</w:t>
      </w:r>
      <w:r w:rsidR="007677A8" w:rsidRPr="005D296A">
        <w:rPr>
          <w:rFonts w:ascii="Times New Roman" w:hAnsi="Times New Roman" w:cs="Times New Roman"/>
          <w:color w:val="000000" w:themeColor="text1"/>
          <w:sz w:val="28"/>
          <w:szCs w:val="28"/>
        </w:rPr>
        <w:t xml:space="preserve"> Thực hiện chuyển mạnh các hoạt động tập thể, giáo dục ngoài giờ lên lớp, ngoại khóa sang hướng tổ chức hoạt động trải nghiệm; tập trung vào các hoạt động giáo dục đạo đức, lối sống, giá trị sống, thể chất; ý thức giữ gìn môi trường xanh - sạch - đẹp; tự chăm sóc sức khỏe; tăng cường tham quan trải nhiệm tại các cơ sở kinh tế, lao động sản xuất, làm quen với một số nghề truyền thống ở địa phương. </w:t>
      </w:r>
      <w:r w:rsidR="007677A8" w:rsidRPr="005D296A">
        <w:rPr>
          <w:rFonts w:ascii="Times New Roman" w:hAnsi="Times New Roman" w:cs="Times New Roman"/>
          <w:sz w:val="28"/>
          <w:szCs w:val="28"/>
        </w:rPr>
        <w:t>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Thực hiện đầy đủ và có chất lượng chương trình thể dục chính khóa, </w:t>
      </w:r>
      <w:r w:rsidR="005A3BF9" w:rsidRPr="005D296A">
        <w:rPr>
          <w:rFonts w:ascii="Times New Roman" w:hAnsi="Times New Roman"/>
          <w:sz w:val="28"/>
          <w:szCs w:val="28"/>
          <w:lang w:val="vi-VN"/>
        </w:rPr>
        <w:t xml:space="preserve">thể dục </w:t>
      </w:r>
      <w:r w:rsidRPr="005D296A">
        <w:rPr>
          <w:rFonts w:ascii="Times New Roman" w:hAnsi="Times New Roman"/>
          <w:sz w:val="28"/>
          <w:szCs w:val="28"/>
          <w:lang w:val="vi-VN"/>
        </w:rPr>
        <w:t>giữa giờ.</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Đẩy mạnh công tác rèn luyện, phát triển các tố chất của học sinh trong các phong trào TDTT. Xây dựng các câu lạc bộ, đội năng khiếu TDTT.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Củng cố và nâng cao chất lượng hoạt động chăm sóc và </w:t>
      </w:r>
      <w:r w:rsidR="00EB2BBF" w:rsidRPr="005D296A">
        <w:rPr>
          <w:rFonts w:ascii="Times New Roman" w:hAnsi="Times New Roman"/>
          <w:sz w:val="28"/>
          <w:szCs w:val="28"/>
          <w:lang w:val="vi-VN"/>
        </w:rPr>
        <w:t xml:space="preserve">giáo dục </w:t>
      </w:r>
      <w:r w:rsidRPr="005D296A">
        <w:rPr>
          <w:rFonts w:ascii="Times New Roman" w:hAnsi="Times New Roman"/>
          <w:sz w:val="28"/>
          <w:szCs w:val="28"/>
          <w:lang w:val="vi-VN"/>
        </w:rPr>
        <w:t>sức khỏe trong nhà trường. Giáo dục học sinh có ý thức giữ gì</w:t>
      </w:r>
      <w:r w:rsidR="00F64BD2" w:rsidRPr="005D296A">
        <w:rPr>
          <w:rFonts w:ascii="Times New Roman" w:hAnsi="Times New Roman"/>
          <w:sz w:val="28"/>
          <w:szCs w:val="28"/>
          <w:lang w:val="vi-VN"/>
        </w:rPr>
        <w:t>n và chăm sóc sức khỏe bản thân, sức khỏe răng miệng.</w:t>
      </w:r>
    </w:p>
    <w:p w:rsidR="00070058" w:rsidRPr="005D296A" w:rsidRDefault="002D5518" w:rsidP="005D296A">
      <w:pPr>
        <w:ind w:firstLine="567"/>
        <w:contextualSpacing/>
        <w:jc w:val="both"/>
        <w:rPr>
          <w:rFonts w:ascii="Times New Roman" w:hAnsi="Times New Roman"/>
          <w:sz w:val="28"/>
          <w:szCs w:val="28"/>
          <w:lang w:val="vi-VN"/>
        </w:rPr>
      </w:pPr>
      <w:r w:rsidRPr="005D296A">
        <w:rPr>
          <w:rFonts w:ascii="Times New Roman" w:hAnsi="Times New Roman"/>
          <w:sz w:val="28"/>
          <w:szCs w:val="28"/>
          <w:lang w:val="vi-VN"/>
        </w:rPr>
        <w:lastRenderedPageBreak/>
        <w:t>Xây dựng trường học Xanh-Sạch-Đẹp-An toàn: thực hiện hiệu quả, chất lượng công tác vệ sinh trường học; giữ gìn sạch sẽ khuôn viên nhà trường, phòng học; trồng, chăm sóc cây xanh tạo bóng mát, tạo các mảng xanh trong khuôn viên lớp học, nơi làm việc; xây dựng vườn trường, vườn cây thuốc nam phù hợp với điều kiện của nhà trường.</w:t>
      </w:r>
      <w:r w:rsidR="00C873C0" w:rsidRPr="005D296A">
        <w:rPr>
          <w:rFonts w:ascii="Times New Roman" w:hAnsi="Times New Roman"/>
          <w:sz w:val="28"/>
          <w:szCs w:val="28"/>
          <w:lang w:val="vi-VN"/>
        </w:rPr>
        <w:t xml:space="preserve"> </w:t>
      </w:r>
      <w:r w:rsidR="00070058" w:rsidRPr="005D296A">
        <w:rPr>
          <w:rFonts w:ascii="Times New Roman" w:hAnsi="Times New Roman"/>
          <w:sz w:val="28"/>
          <w:szCs w:val="28"/>
          <w:lang w:val="vi-VN"/>
        </w:rPr>
        <w:t xml:space="preserve">Giáo dục các em có ý thức cao trong việc giữ gìn vệ sinh trường lớp, nơi công cộng.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Đẩy mạnh hoạt động Đội, Sao nhi đồng, nâng cao chất lượng sinh hoạt cả về nội dung lẫn hình thức. Xây dựng có hiệu quả chương trình rèn luyện Đội viên. Giáo dục tốt phẩm chất đạo đức, tinh thần trách nhiệm cao trong mọi công tác, ý thức tổ chức kỷ luật cao, đoàn kết tốt</w:t>
      </w:r>
      <w:r w:rsidR="00527D68" w:rsidRPr="005D296A">
        <w:rPr>
          <w:rFonts w:ascii="Times New Roman" w:hAnsi="Times New Roman"/>
          <w:sz w:val="28"/>
          <w:szCs w:val="28"/>
          <w:lang w:val="vi-VN"/>
        </w:rPr>
        <w:t>, hoàn thiện những phẩm chất, nhân cách tốt đẹp cho học sinh tiểu học.</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Tuyên truyền và giáo dục tốt các hoạt động nhân đạo từ thiện, tương trợ trong năm học. </w:t>
      </w:r>
    </w:p>
    <w:p w:rsidR="005647AF" w:rsidRPr="005D296A" w:rsidRDefault="005647AF"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Tổ chức tốt hoạt động văn nghệ, tập thể dục đầu giờ và giữa giờ có chất lượng, hiệu quả.</w:t>
      </w:r>
      <w:r w:rsidR="00B335CB" w:rsidRPr="005D296A">
        <w:rPr>
          <w:rFonts w:ascii="Times New Roman" w:hAnsi="Times New Roman"/>
          <w:sz w:val="28"/>
          <w:szCs w:val="28"/>
          <w:lang w:val="vi-VN"/>
        </w:rPr>
        <w:t xml:space="preserve"> Thành lập câu lạc bộ Âm nhạc, </w:t>
      </w:r>
      <w:r w:rsidR="00A9003D" w:rsidRPr="005D296A">
        <w:rPr>
          <w:rFonts w:ascii="Times New Roman" w:hAnsi="Times New Roman"/>
          <w:sz w:val="28"/>
          <w:szCs w:val="28"/>
          <w:lang w:val="vi-VN"/>
        </w:rPr>
        <w:t>Mỹ thuật</w:t>
      </w:r>
      <w:r w:rsidR="00B335CB" w:rsidRPr="005D296A">
        <w:rPr>
          <w:rFonts w:ascii="Times New Roman" w:hAnsi="Times New Roman"/>
          <w:sz w:val="28"/>
          <w:szCs w:val="28"/>
          <w:lang w:val="vi-VN"/>
        </w:rPr>
        <w:t>, Tiếng Anh, Cờ vua, Bóng bàn…nhằm tập hợp những học sinh có năng khiếu tham gia các phong trào của ngành tổ chức.</w:t>
      </w:r>
    </w:p>
    <w:p w:rsidR="00070058" w:rsidRPr="005D296A" w:rsidRDefault="00E709E5" w:rsidP="005D296A">
      <w:pPr>
        <w:ind w:firstLine="720"/>
        <w:jc w:val="both"/>
        <w:rPr>
          <w:rFonts w:ascii="Times New Roman" w:hAnsi="Times New Roman"/>
          <w:b/>
          <w:sz w:val="28"/>
          <w:szCs w:val="28"/>
          <w:lang w:val="vi-VN"/>
        </w:rPr>
      </w:pPr>
      <w:r w:rsidRPr="005D296A">
        <w:rPr>
          <w:rFonts w:ascii="Times New Roman" w:hAnsi="Times New Roman"/>
          <w:b/>
          <w:sz w:val="28"/>
          <w:szCs w:val="28"/>
          <w:lang w:val="vi-VN"/>
        </w:rPr>
        <w:t>b)</w:t>
      </w:r>
      <w:r w:rsidR="009040DD" w:rsidRPr="005D296A">
        <w:rPr>
          <w:rFonts w:ascii="Times New Roman" w:hAnsi="Times New Roman"/>
          <w:b/>
          <w:sz w:val="28"/>
          <w:szCs w:val="28"/>
          <w:lang w:val="vi-VN"/>
        </w:rPr>
        <w:t xml:space="preserve"> </w:t>
      </w:r>
      <w:r w:rsidR="00070058" w:rsidRPr="005D296A">
        <w:rPr>
          <w:rFonts w:ascii="Times New Roman" w:hAnsi="Times New Roman"/>
          <w:b/>
          <w:sz w:val="28"/>
          <w:szCs w:val="28"/>
          <w:lang w:val="vi-VN"/>
        </w:rPr>
        <w:t xml:space="preserve">Biện pháp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Cử </w:t>
      </w:r>
      <w:r w:rsidR="00A6002D" w:rsidRPr="005D296A">
        <w:rPr>
          <w:rFonts w:ascii="Times New Roman" w:hAnsi="Times New Roman"/>
          <w:sz w:val="28"/>
          <w:szCs w:val="28"/>
          <w:lang w:val="vi-VN"/>
        </w:rPr>
        <w:t>giáo viên</w:t>
      </w:r>
      <w:r w:rsidRPr="005D296A">
        <w:rPr>
          <w:rFonts w:ascii="Times New Roman" w:hAnsi="Times New Roman"/>
          <w:sz w:val="28"/>
          <w:szCs w:val="28"/>
          <w:lang w:val="vi-VN"/>
        </w:rPr>
        <w:t xml:space="preserve"> chuyên trách tham gia các lớp tập huấn T</w:t>
      </w:r>
      <w:r w:rsidR="00E8330E" w:rsidRPr="005D296A">
        <w:rPr>
          <w:rFonts w:ascii="Times New Roman" w:hAnsi="Times New Roman"/>
          <w:sz w:val="28"/>
          <w:szCs w:val="28"/>
          <w:lang w:val="vi-VN"/>
        </w:rPr>
        <w:t>hể dục thể thao</w:t>
      </w:r>
      <w:r w:rsidRPr="005D296A">
        <w:rPr>
          <w:rFonts w:ascii="Times New Roman" w:hAnsi="Times New Roman"/>
          <w:sz w:val="28"/>
          <w:szCs w:val="28"/>
          <w:lang w:val="vi-VN"/>
        </w:rPr>
        <w:t xml:space="preserve">, chỉ đạo </w:t>
      </w:r>
      <w:r w:rsidR="00E8048A" w:rsidRPr="005D296A">
        <w:rPr>
          <w:rFonts w:ascii="Times New Roman" w:hAnsi="Times New Roman"/>
          <w:sz w:val="28"/>
          <w:szCs w:val="28"/>
          <w:lang w:val="vi-VN"/>
        </w:rPr>
        <w:t xml:space="preserve">giáo viên </w:t>
      </w:r>
      <w:r w:rsidRPr="005D296A">
        <w:rPr>
          <w:rFonts w:ascii="Times New Roman" w:hAnsi="Times New Roman"/>
          <w:sz w:val="28"/>
          <w:szCs w:val="28"/>
          <w:lang w:val="vi-VN"/>
        </w:rPr>
        <w:t xml:space="preserve">dạy </w:t>
      </w:r>
      <w:r w:rsidR="00E8048A" w:rsidRPr="005D296A">
        <w:rPr>
          <w:rFonts w:ascii="Times New Roman" w:hAnsi="Times New Roman"/>
          <w:sz w:val="28"/>
          <w:szCs w:val="28"/>
          <w:lang w:val="vi-VN"/>
        </w:rPr>
        <w:t xml:space="preserve">thể dục </w:t>
      </w:r>
      <w:r w:rsidRPr="005D296A">
        <w:rPr>
          <w:rFonts w:ascii="Times New Roman" w:hAnsi="Times New Roman"/>
          <w:sz w:val="28"/>
          <w:szCs w:val="28"/>
          <w:lang w:val="vi-VN"/>
        </w:rPr>
        <w:t>tuyển chọn và đầu tư bồi dưỡng các học sinh có năng khiếu, ham thích các bộ môn thể thao vào câu lạc bộ</w:t>
      </w:r>
      <w:r w:rsidR="00473FA4" w:rsidRPr="005D296A">
        <w:rPr>
          <w:rFonts w:ascii="Times New Roman" w:hAnsi="Times New Roman"/>
          <w:sz w:val="28"/>
          <w:szCs w:val="28"/>
          <w:lang w:val="vi-VN"/>
        </w:rPr>
        <w:t xml:space="preserve"> thể dục thể thao</w:t>
      </w:r>
      <w:r w:rsidRPr="005D296A">
        <w:rPr>
          <w:rFonts w:ascii="Times New Roman" w:hAnsi="Times New Roman"/>
          <w:sz w:val="28"/>
          <w:szCs w:val="28"/>
          <w:lang w:val="vi-VN"/>
        </w:rPr>
        <w:t>.</w:t>
      </w:r>
    </w:p>
    <w:p w:rsidR="00294F95"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Xây dựng đội thanh niên xung kích của</w:t>
      </w:r>
      <w:r w:rsidR="00F712F5" w:rsidRPr="005D296A">
        <w:rPr>
          <w:rFonts w:ascii="Times New Roman" w:hAnsi="Times New Roman"/>
          <w:sz w:val="28"/>
          <w:szCs w:val="28"/>
          <w:lang w:val="vi-VN"/>
        </w:rPr>
        <w:t xml:space="preserve"> chữ thập đỏ</w:t>
      </w:r>
      <w:r w:rsidRPr="005D296A">
        <w:rPr>
          <w:rFonts w:ascii="Times New Roman" w:hAnsi="Times New Roman"/>
          <w:sz w:val="28"/>
          <w:szCs w:val="28"/>
          <w:lang w:val="vi-VN"/>
        </w:rPr>
        <w:t xml:space="preserve">, mua đồng phục cho đội; trang bị tủ thuốc y tế đầy đủ các loại thuốc cơ bản. Trồng và chăm sóc tốt vườn cây thuốc nam. Thông qua các </w:t>
      </w:r>
      <w:r w:rsidR="00294F95" w:rsidRPr="005D296A">
        <w:rPr>
          <w:rFonts w:ascii="Times New Roman" w:hAnsi="Times New Roman"/>
          <w:sz w:val="28"/>
          <w:szCs w:val="28"/>
          <w:lang w:val="vi-VN"/>
        </w:rPr>
        <w:t xml:space="preserve">hoạt động </w:t>
      </w:r>
      <w:r w:rsidRPr="005D296A">
        <w:rPr>
          <w:rFonts w:ascii="Times New Roman" w:hAnsi="Times New Roman"/>
          <w:sz w:val="28"/>
          <w:szCs w:val="28"/>
          <w:lang w:val="vi-VN"/>
        </w:rPr>
        <w:t xml:space="preserve">lồng ghép trên lớp nhằm </w:t>
      </w:r>
      <w:r w:rsidR="0035218B" w:rsidRPr="005D296A">
        <w:rPr>
          <w:rFonts w:ascii="Times New Roman" w:hAnsi="Times New Roman"/>
          <w:sz w:val="28"/>
          <w:szCs w:val="28"/>
          <w:lang w:val="vi-VN"/>
        </w:rPr>
        <w:t xml:space="preserve">giáo dục </w:t>
      </w:r>
      <w:r w:rsidRPr="005D296A">
        <w:rPr>
          <w:rFonts w:ascii="Times New Roman" w:hAnsi="Times New Roman"/>
          <w:sz w:val="28"/>
          <w:szCs w:val="28"/>
          <w:lang w:val="vi-VN"/>
        </w:rPr>
        <w:t xml:space="preserve">sức khỏe, </w:t>
      </w:r>
      <w:r w:rsidR="0035218B" w:rsidRPr="005D296A">
        <w:rPr>
          <w:rFonts w:ascii="Times New Roman" w:hAnsi="Times New Roman"/>
          <w:sz w:val="28"/>
          <w:szCs w:val="28"/>
          <w:lang w:val="vi-VN"/>
        </w:rPr>
        <w:t xml:space="preserve">giáo dục </w:t>
      </w:r>
      <w:r w:rsidRPr="005D296A">
        <w:rPr>
          <w:rFonts w:ascii="Times New Roman" w:hAnsi="Times New Roman"/>
          <w:sz w:val="28"/>
          <w:szCs w:val="28"/>
          <w:lang w:val="vi-VN"/>
        </w:rPr>
        <w:t xml:space="preserve">công tác chữ thập đỏ. Tổ chức những buổi sinh hoạt chuyên đề, hội thi, tham quan giúp các em mở rộng kiến thức.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Thông qua các buổi sinh hoạt lớp, lao động</w:t>
      </w:r>
      <w:r w:rsidR="00CF2890" w:rsidRPr="005D296A">
        <w:rPr>
          <w:rFonts w:ascii="Times New Roman" w:hAnsi="Times New Roman"/>
          <w:sz w:val="28"/>
          <w:szCs w:val="28"/>
          <w:lang w:val="vi-VN"/>
        </w:rPr>
        <w:t xml:space="preserve"> vệ sinh ngoài giờ để </w:t>
      </w:r>
      <w:r w:rsidR="00CA1613" w:rsidRPr="005D296A">
        <w:rPr>
          <w:rFonts w:ascii="Times New Roman" w:hAnsi="Times New Roman"/>
          <w:sz w:val="28"/>
          <w:szCs w:val="28"/>
          <w:lang w:val="vi-VN"/>
        </w:rPr>
        <w:t xml:space="preserve">giáo dục </w:t>
      </w:r>
      <w:r w:rsidR="00CF2890" w:rsidRPr="005D296A">
        <w:rPr>
          <w:rFonts w:ascii="Times New Roman" w:hAnsi="Times New Roman"/>
          <w:sz w:val="28"/>
          <w:szCs w:val="28"/>
          <w:lang w:val="vi-VN"/>
        </w:rPr>
        <w:t>các em</w:t>
      </w:r>
      <w:r w:rsidR="00294F95" w:rsidRPr="005D296A">
        <w:rPr>
          <w:rFonts w:ascii="Times New Roman" w:hAnsi="Times New Roman"/>
          <w:sz w:val="28"/>
          <w:szCs w:val="28"/>
          <w:lang w:val="vi-VN"/>
        </w:rPr>
        <w:t xml:space="preserve"> tinh thần yêu lao động, biết giữ gìn vệ sinh chung.</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Thực hiện có hiệu quả công tác vệ sinh trường học, giữ gìn sạch sẽ khuôn viên nhà trường, phòng học, trồng và chăm sóc cây xanh trong khuôn viên trường và trong lớp học, phòng làm việc. TPT Đội kết hợp với GVCN lớp xây dựng BCH Liên Đội có đủ năng lực tự quản, nhiệt tình, tổ chức tốt nội dung v</w:t>
      </w:r>
      <w:r w:rsidR="009912E0" w:rsidRPr="005D296A">
        <w:rPr>
          <w:rFonts w:ascii="Times New Roman" w:hAnsi="Times New Roman"/>
          <w:sz w:val="28"/>
          <w:szCs w:val="28"/>
          <w:lang w:val="vi-VN"/>
        </w:rPr>
        <w:t>à chất lượng các buổi sinh hoạt</w:t>
      </w:r>
      <w:r w:rsidRPr="005D296A">
        <w:rPr>
          <w:rFonts w:ascii="Times New Roman" w:hAnsi="Times New Roman"/>
          <w:sz w:val="28"/>
          <w:szCs w:val="28"/>
          <w:lang w:val="vi-VN"/>
        </w:rPr>
        <w:t xml:space="preserve">.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Thường xuyên theo dõi kiểm tra, đôn đốc hoạt động của Đội. Xây dựng và tổ chức tốt hoạt động của đội Sao đỏ, đội tự quản trật tự “An toàn giao thông”.</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Cải tiến và xây dựng hoạt động chủ điểm trong từng tháng thật cụ thể. Bồi dưỡng BCH Liên Đội</w:t>
      </w:r>
      <w:r w:rsidR="00CC3E0D" w:rsidRPr="005D296A">
        <w:rPr>
          <w:rFonts w:ascii="Times New Roman" w:hAnsi="Times New Roman"/>
          <w:sz w:val="28"/>
          <w:szCs w:val="28"/>
          <w:lang w:val="vi-VN"/>
        </w:rPr>
        <w:t>, các chi Đội</w:t>
      </w:r>
      <w:r w:rsidRPr="005D296A">
        <w:rPr>
          <w:rFonts w:ascii="Times New Roman" w:hAnsi="Times New Roman"/>
          <w:sz w:val="28"/>
          <w:szCs w:val="28"/>
          <w:lang w:val="vi-VN"/>
        </w:rPr>
        <w:t xml:space="preserve">.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Tổ chức thi đua tốt các phong trào học tập và rèn luyện Đội viên, xây dựng các tổ nhóm xung kích trong phong trào ở các chi Đội. Trang bị đầy đủ đồng phục chi đội nghi thức, đội trống, đội cờ.</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Tổ chức </w:t>
      </w:r>
      <w:r w:rsidR="001F1106" w:rsidRPr="005D296A">
        <w:rPr>
          <w:rFonts w:ascii="Times New Roman" w:hAnsi="Times New Roman"/>
          <w:sz w:val="28"/>
          <w:szCs w:val="28"/>
          <w:lang w:val="vi-VN"/>
        </w:rPr>
        <w:t>Hội khỏe Phủ Đ</w:t>
      </w:r>
      <w:r w:rsidR="00900179" w:rsidRPr="005D296A">
        <w:rPr>
          <w:rFonts w:ascii="Times New Roman" w:hAnsi="Times New Roman"/>
          <w:sz w:val="28"/>
          <w:szCs w:val="28"/>
          <w:lang w:val="vi-VN"/>
        </w:rPr>
        <w:t xml:space="preserve">ổng </w:t>
      </w:r>
      <w:r w:rsidRPr="005D296A">
        <w:rPr>
          <w:rFonts w:ascii="Times New Roman" w:hAnsi="Times New Roman"/>
          <w:sz w:val="28"/>
          <w:szCs w:val="28"/>
          <w:lang w:val="vi-VN"/>
        </w:rPr>
        <w:t>vòng trường, Thi Tìm hiểu lịch sử đoàn đội; Nghi thức đội; Trò chơi dân gian; Sao khuê; Rung chuông vàng, Đố vui để học, Olimpic</w:t>
      </w:r>
      <w:r w:rsidR="003B4E97" w:rsidRPr="005D296A">
        <w:rPr>
          <w:rFonts w:ascii="Times New Roman" w:hAnsi="Times New Roman"/>
          <w:sz w:val="28"/>
          <w:szCs w:val="28"/>
          <w:lang w:val="vi-VN"/>
        </w:rPr>
        <w:t xml:space="preserve"> </w:t>
      </w:r>
      <w:r w:rsidR="00203F39" w:rsidRPr="005D296A">
        <w:rPr>
          <w:rFonts w:ascii="Times New Roman" w:hAnsi="Times New Roman"/>
          <w:sz w:val="28"/>
          <w:szCs w:val="28"/>
          <w:lang w:val="vi-VN"/>
        </w:rPr>
        <w:t>Tiếng</w:t>
      </w:r>
      <w:r w:rsidR="00FC6D50" w:rsidRPr="005D296A">
        <w:rPr>
          <w:rFonts w:ascii="Times New Roman" w:hAnsi="Times New Roman"/>
          <w:sz w:val="28"/>
          <w:szCs w:val="28"/>
          <w:lang w:val="vi-VN"/>
        </w:rPr>
        <w:t xml:space="preserve"> A</w:t>
      </w:r>
      <w:r w:rsidR="00203F39" w:rsidRPr="005D296A">
        <w:rPr>
          <w:rFonts w:ascii="Times New Roman" w:hAnsi="Times New Roman"/>
          <w:sz w:val="28"/>
          <w:szCs w:val="28"/>
          <w:lang w:val="vi-VN"/>
        </w:rPr>
        <w:t>nh</w:t>
      </w:r>
      <w:r w:rsidRPr="005D296A">
        <w:rPr>
          <w:rFonts w:ascii="Times New Roman" w:hAnsi="Times New Roman"/>
          <w:sz w:val="28"/>
          <w:szCs w:val="28"/>
          <w:lang w:val="vi-VN"/>
        </w:rPr>
        <w:t>, giải thưởng Lương Thế Vinh</w:t>
      </w:r>
      <w:r w:rsidR="00532BA0" w:rsidRPr="005D296A">
        <w:rPr>
          <w:rFonts w:ascii="Times New Roman" w:hAnsi="Times New Roman"/>
          <w:sz w:val="28"/>
          <w:szCs w:val="28"/>
          <w:lang w:val="vi-VN"/>
        </w:rPr>
        <w:t>; Liên hoan tiếng hát dân ca; Giao lưu tìm hiểu an toàn giao thông</w:t>
      </w:r>
      <w:r w:rsidR="00B22594" w:rsidRPr="005D296A">
        <w:rPr>
          <w:rFonts w:ascii="Times New Roman" w:hAnsi="Times New Roman"/>
          <w:sz w:val="28"/>
          <w:szCs w:val="28"/>
          <w:lang w:val="vi-VN"/>
        </w:rPr>
        <w:t>; Hái hoa dân</w:t>
      </w:r>
      <w:r w:rsidR="00000CB4" w:rsidRPr="005D296A">
        <w:rPr>
          <w:rFonts w:ascii="Times New Roman" w:hAnsi="Times New Roman"/>
          <w:sz w:val="28"/>
          <w:szCs w:val="28"/>
        </w:rPr>
        <w:t>,</w:t>
      </w:r>
      <w:r w:rsidR="00B22594" w:rsidRPr="005D296A">
        <w:rPr>
          <w:rFonts w:ascii="Times New Roman" w:hAnsi="Times New Roman"/>
          <w:sz w:val="28"/>
          <w:szCs w:val="28"/>
          <w:lang w:val="vi-VN"/>
        </w:rPr>
        <w:t xml:space="preserve"> chủ</w:t>
      </w:r>
      <w:r w:rsidR="007A32D7" w:rsidRPr="005D296A">
        <w:rPr>
          <w:rFonts w:ascii="Times New Roman" w:hAnsi="Times New Roman"/>
          <w:sz w:val="28"/>
          <w:szCs w:val="28"/>
          <w:lang w:val="vi-VN"/>
        </w:rPr>
        <w:t xml:space="preserve"> rung chuông vàng tìm hiểu </w:t>
      </w:r>
      <w:r w:rsidR="007A32D7" w:rsidRPr="005D296A">
        <w:rPr>
          <w:rFonts w:ascii="Times New Roman" w:hAnsi="Times New Roman"/>
          <w:sz w:val="28"/>
          <w:szCs w:val="28"/>
          <w:lang w:val="vi-VN"/>
        </w:rPr>
        <w:lastRenderedPageBreak/>
        <w:t xml:space="preserve">lịch sử Đoàn – Đội – Bác Hồ </w:t>
      </w:r>
      <w:r w:rsidR="006620A2" w:rsidRPr="005D296A">
        <w:rPr>
          <w:rFonts w:ascii="Times New Roman" w:hAnsi="Times New Roman"/>
          <w:sz w:val="28"/>
          <w:szCs w:val="28"/>
          <w:lang w:val="vi-VN"/>
        </w:rPr>
        <w:t>…Tổ chức Đêm hội trăng rằm; B</w:t>
      </w:r>
      <w:r w:rsidRPr="005D296A">
        <w:rPr>
          <w:rFonts w:ascii="Times New Roman" w:hAnsi="Times New Roman"/>
          <w:sz w:val="28"/>
          <w:szCs w:val="28"/>
          <w:lang w:val="vi-VN"/>
        </w:rPr>
        <w:t>é đón xuân sang; Công nhận chuyên hiệu…</w:t>
      </w:r>
    </w:p>
    <w:p w:rsidR="008D6CC4" w:rsidRPr="005D296A" w:rsidRDefault="008D6CC4"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Xây dựng kế hoạch hoạt động của các câu lạc bộ Âm nhạc, </w:t>
      </w:r>
      <w:r w:rsidR="002462A5" w:rsidRPr="005D296A">
        <w:rPr>
          <w:rFonts w:ascii="Times New Roman" w:hAnsi="Times New Roman"/>
          <w:sz w:val="28"/>
          <w:szCs w:val="28"/>
          <w:lang w:val="vi-VN"/>
        </w:rPr>
        <w:t>Mỹ thuật</w:t>
      </w:r>
      <w:r w:rsidRPr="005D296A">
        <w:rPr>
          <w:rFonts w:ascii="Times New Roman" w:hAnsi="Times New Roman"/>
          <w:sz w:val="28"/>
          <w:szCs w:val="28"/>
          <w:lang w:val="vi-VN"/>
        </w:rPr>
        <w:t>, Tiếng Anh, Thể dục thể thao. Hoạt động theo kế hoạch có hiệu quả thực chất các câu lạc bộ.</w:t>
      </w:r>
    </w:p>
    <w:p w:rsidR="00070058" w:rsidRPr="005D296A" w:rsidRDefault="00070058" w:rsidP="005D296A">
      <w:pPr>
        <w:ind w:firstLine="720"/>
        <w:jc w:val="both"/>
        <w:rPr>
          <w:rFonts w:ascii="Times New Roman" w:hAnsi="Times New Roman"/>
          <w:b/>
          <w:sz w:val="28"/>
          <w:szCs w:val="28"/>
          <w:lang w:val="vi-VN"/>
        </w:rPr>
      </w:pPr>
      <w:r w:rsidRPr="005D296A">
        <w:rPr>
          <w:rFonts w:ascii="Times New Roman" w:hAnsi="Times New Roman"/>
          <w:b/>
          <w:sz w:val="28"/>
          <w:szCs w:val="28"/>
          <w:lang w:val="vi-VN"/>
        </w:rPr>
        <w:t>c</w:t>
      </w:r>
      <w:r w:rsidR="00505E61" w:rsidRPr="005D296A">
        <w:rPr>
          <w:rFonts w:ascii="Times New Roman" w:hAnsi="Times New Roman"/>
          <w:b/>
          <w:sz w:val="28"/>
          <w:szCs w:val="28"/>
          <w:lang w:val="vi-VN"/>
        </w:rPr>
        <w:t>)</w:t>
      </w:r>
      <w:r w:rsidRPr="005D296A">
        <w:rPr>
          <w:rFonts w:ascii="Times New Roman" w:hAnsi="Times New Roman"/>
          <w:b/>
          <w:sz w:val="28"/>
          <w:szCs w:val="28"/>
          <w:lang w:val="vi-VN"/>
        </w:rPr>
        <w:t xml:space="preserve"> Chỉ tiêu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Xây dựng các đội năng khiếu mạnh như: bóng đá mi ni, điền kinh, văn nghệ, nghi thức Đội, đảm bảo đạt thành tích cao trong các phong trào thi đua của ngành.</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Phấn đấu đạt 1 trong các giải toàn đoàn cấp Huyện. Cấp Tỉnh phấn đấu đạt 1 huy chương.</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Liên đ</w:t>
      </w:r>
      <w:r w:rsidR="009E53A4" w:rsidRPr="005D296A">
        <w:rPr>
          <w:rFonts w:ascii="Times New Roman" w:hAnsi="Times New Roman"/>
          <w:sz w:val="28"/>
          <w:szCs w:val="28"/>
          <w:lang w:val="vi-VN"/>
        </w:rPr>
        <w:t xml:space="preserve">ội phấn đấu đạt: Xuất sắc     </w:t>
      </w:r>
      <w:r w:rsidRPr="005D296A">
        <w:rPr>
          <w:rFonts w:ascii="Times New Roman" w:hAnsi="Times New Roman"/>
          <w:sz w:val="28"/>
          <w:szCs w:val="28"/>
          <w:lang w:val="vi-VN"/>
        </w:rPr>
        <w:t>Chi đội: 90% đạt xuất sắc</w:t>
      </w:r>
      <w:r w:rsidR="0078223E" w:rsidRPr="005D296A">
        <w:rPr>
          <w:rFonts w:ascii="Times New Roman" w:hAnsi="Times New Roman"/>
          <w:sz w:val="28"/>
          <w:szCs w:val="28"/>
          <w:lang w:val="vi-VN"/>
        </w:rPr>
        <w:t>.</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Đội viên: 100% đều </w:t>
      </w:r>
      <w:r w:rsidR="00C66E76" w:rsidRPr="005D296A">
        <w:rPr>
          <w:rFonts w:ascii="Times New Roman" w:hAnsi="Times New Roman"/>
          <w:sz w:val="28"/>
          <w:szCs w:val="28"/>
          <w:lang w:val="vi-VN"/>
        </w:rPr>
        <w:t>được lên lớp thẳng</w:t>
      </w:r>
      <w:r w:rsidRPr="005D296A">
        <w:rPr>
          <w:rFonts w:ascii="Times New Roman" w:hAnsi="Times New Roman"/>
          <w:sz w:val="28"/>
          <w:szCs w:val="28"/>
          <w:lang w:val="vi-VN"/>
        </w:rPr>
        <w:t>.</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100% </w:t>
      </w:r>
      <w:r w:rsidR="00B406C3" w:rsidRPr="005D296A">
        <w:rPr>
          <w:rFonts w:ascii="Times New Roman" w:hAnsi="Times New Roman"/>
          <w:sz w:val="28"/>
          <w:szCs w:val="28"/>
        </w:rPr>
        <w:t>học sinh</w:t>
      </w:r>
      <w:r w:rsidRPr="005D296A">
        <w:rPr>
          <w:rFonts w:ascii="Times New Roman" w:hAnsi="Times New Roman"/>
          <w:sz w:val="28"/>
          <w:szCs w:val="28"/>
        </w:rPr>
        <w:t xml:space="preserve"> tham gia bảo hiểm y tế.</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Tham gia đầy đủ các phong trào đền ơn đáp nghĩa, giúp bạn vượt khó, …</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100% học sinh trường đều đồng phục đến lớp và đồng phục thể dục theo quy định của nhà trường. </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b/>
          <w:sz w:val="28"/>
          <w:szCs w:val="28"/>
        </w:rPr>
        <w:t>IV.  CÔNG TÁC QUẢN LÝ</w:t>
      </w:r>
      <w:r w:rsidRPr="005D296A">
        <w:rPr>
          <w:rFonts w:ascii="Times New Roman" w:hAnsi="Times New Roman"/>
          <w:sz w:val="28"/>
          <w:szCs w:val="28"/>
        </w:rPr>
        <w:t xml:space="preserve">  </w:t>
      </w:r>
    </w:p>
    <w:p w:rsidR="00070058" w:rsidRPr="005D296A" w:rsidRDefault="001B4851" w:rsidP="005D296A">
      <w:pPr>
        <w:ind w:firstLine="720"/>
        <w:jc w:val="both"/>
        <w:rPr>
          <w:rFonts w:ascii="Times New Roman" w:hAnsi="Times New Roman"/>
          <w:b/>
          <w:sz w:val="28"/>
          <w:szCs w:val="28"/>
        </w:rPr>
      </w:pPr>
      <w:r w:rsidRPr="005D296A">
        <w:rPr>
          <w:rFonts w:ascii="Times New Roman" w:hAnsi="Times New Roman"/>
          <w:b/>
          <w:sz w:val="28"/>
          <w:szCs w:val="28"/>
        </w:rPr>
        <w:t>1.</w:t>
      </w:r>
      <w:r w:rsidR="00070058" w:rsidRPr="005D296A">
        <w:rPr>
          <w:rFonts w:ascii="Times New Roman" w:hAnsi="Times New Roman"/>
          <w:b/>
          <w:sz w:val="28"/>
          <w:szCs w:val="28"/>
        </w:rPr>
        <w:t xml:space="preserve">Tổ chức  </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Phân công, sắp xếp đội ngũ biên chế hợp lý, đúng năng lực, phát huy có hiệu quả cao công tác dân chủ hóa trong trường học. </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Củng cố, xây dựng tốt trật tự, kỷ cương; xây dựng cụ thể nội quy làm việc của cơ quan, quy chế dân chủ trong hoạt động của nhà trường.</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Nghiêm túc thực hiện những quy định về hồ sơ sổ sách trong nhà trường; thường xuyên cập nhật đầy đủ kịp thời sổ sách hành chính, chuyên môn, thực hiện có hiệu quả công tác kiểm tra.</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Thực hiện nghiêm túc công tác thi đua trong từng thời gian, từng nội dung công việc. Xây dựng hoạt động gắn bó chặt chẽ giữa 3 bên: Chính quyền – Công Đoàn – Đoàn Đội. </w:t>
      </w:r>
    </w:p>
    <w:p w:rsidR="00DF0E2F" w:rsidRPr="005D296A" w:rsidRDefault="00070058" w:rsidP="005D296A">
      <w:pPr>
        <w:ind w:firstLine="720"/>
        <w:jc w:val="both"/>
        <w:rPr>
          <w:rFonts w:ascii="Times New Roman" w:hAnsi="Times New Roman"/>
          <w:color w:val="000000"/>
          <w:sz w:val="28"/>
          <w:szCs w:val="28"/>
          <w:shd w:val="clear" w:color="auto" w:fill="FFFFFF"/>
        </w:rPr>
      </w:pPr>
      <w:r w:rsidRPr="005D296A">
        <w:rPr>
          <w:rFonts w:ascii="Times New Roman" w:hAnsi="Times New Roman"/>
          <w:sz w:val="28"/>
          <w:szCs w:val="28"/>
        </w:rPr>
        <w:t xml:space="preserve">Thực hiện </w:t>
      </w:r>
      <w:r w:rsidR="00E842E6" w:rsidRPr="005D296A">
        <w:rPr>
          <w:rFonts w:ascii="Times New Roman" w:hAnsi="Times New Roman"/>
          <w:sz w:val="28"/>
          <w:szCs w:val="28"/>
        </w:rPr>
        <w:t xml:space="preserve">công khai theo thông tư 36/2017/TT0BGDĐT ngày 28/12/2017 cảu Bộ GDĐT, </w:t>
      </w:r>
      <w:r w:rsidR="00E842E6" w:rsidRPr="005D296A">
        <w:rPr>
          <w:rFonts w:ascii="Times New Roman" w:hAnsi="Times New Roman"/>
          <w:color w:val="000000"/>
          <w:sz w:val="28"/>
          <w:szCs w:val="28"/>
          <w:shd w:val="clear" w:color="auto" w:fill="FFFFFF"/>
        </w:rPr>
        <w:t>Thông tư ban hành Quy chế thực hiện công khai đối với cơ sở giáo dục và đào tạo thuộc hệ thống giáo dục quốc dân</w:t>
      </w:r>
      <w:r w:rsidR="00DF0E2F" w:rsidRPr="005D296A">
        <w:rPr>
          <w:rFonts w:ascii="Times New Roman" w:hAnsi="Times New Roman"/>
          <w:color w:val="000000"/>
          <w:sz w:val="28"/>
          <w:szCs w:val="28"/>
          <w:shd w:val="clear" w:color="auto" w:fill="FFFFFF"/>
        </w:rPr>
        <w:t>.</w:t>
      </w:r>
      <w:r w:rsidR="00E842E6" w:rsidRPr="005D296A">
        <w:rPr>
          <w:rFonts w:ascii="Times New Roman" w:hAnsi="Times New Roman"/>
          <w:color w:val="000000"/>
          <w:sz w:val="28"/>
          <w:szCs w:val="28"/>
          <w:shd w:val="clear" w:color="auto" w:fill="FFFFFF"/>
        </w:rPr>
        <w:t xml:space="preserve"> </w:t>
      </w:r>
      <w:r w:rsidR="00DF0E2F" w:rsidRPr="005D296A">
        <w:rPr>
          <w:rFonts w:ascii="Times New Roman" w:hAnsi="Times New Roman"/>
          <w:color w:val="000000"/>
          <w:sz w:val="28"/>
          <w:szCs w:val="28"/>
          <w:shd w:val="clear" w:color="auto" w:fill="FFFFFF"/>
        </w:rPr>
        <w:t>Thông tư 61/2017/TT-BTC</w:t>
      </w:r>
      <w:r w:rsidR="00DF0E2F" w:rsidRPr="005D296A">
        <w:rPr>
          <w:rFonts w:ascii="Times New Roman" w:hAnsi="Times New Roman"/>
          <w:iCs/>
          <w:color w:val="000000"/>
          <w:sz w:val="28"/>
          <w:szCs w:val="28"/>
          <w:shd w:val="clear" w:color="auto" w:fill="FFFFFF"/>
        </w:rPr>
        <w:t xml:space="preserve"> ngày 15 tháng 6 năm 2017</w:t>
      </w:r>
      <w:r w:rsidR="002D5158" w:rsidRPr="005D296A">
        <w:rPr>
          <w:rFonts w:ascii="Times New Roman" w:hAnsi="Times New Roman"/>
          <w:iCs/>
          <w:color w:val="000000"/>
          <w:sz w:val="28"/>
          <w:szCs w:val="28"/>
          <w:shd w:val="clear" w:color="auto" w:fill="FFFFFF"/>
        </w:rPr>
        <w:t xml:space="preserve"> </w:t>
      </w:r>
      <w:r w:rsidR="00DF0E2F" w:rsidRPr="005D296A">
        <w:rPr>
          <w:rFonts w:ascii="Times New Roman" w:hAnsi="Times New Roman"/>
          <w:iCs/>
          <w:color w:val="000000"/>
          <w:sz w:val="28"/>
          <w:szCs w:val="28"/>
          <w:shd w:val="clear" w:color="auto" w:fill="FFFFFF"/>
        </w:rPr>
        <w:t>c</w:t>
      </w:r>
      <w:r w:rsidR="002D5158" w:rsidRPr="005D296A">
        <w:rPr>
          <w:rFonts w:ascii="Times New Roman" w:hAnsi="Times New Roman"/>
          <w:iCs/>
          <w:color w:val="000000"/>
          <w:sz w:val="28"/>
          <w:szCs w:val="28"/>
          <w:shd w:val="clear" w:color="auto" w:fill="FFFFFF"/>
        </w:rPr>
        <w:t>ủa</w:t>
      </w:r>
      <w:r w:rsidR="00DF0E2F" w:rsidRPr="005D296A">
        <w:rPr>
          <w:rFonts w:ascii="Times New Roman" w:hAnsi="Times New Roman"/>
          <w:iCs/>
          <w:color w:val="000000"/>
          <w:sz w:val="28"/>
          <w:szCs w:val="28"/>
          <w:shd w:val="clear" w:color="auto" w:fill="FFFFFF"/>
        </w:rPr>
        <w:t xml:space="preserve"> Bộ tài chính Thông tư hướng dẫn về công khai ngân sách đối với đơn vị dự toán ngân sách, tổ chức được ngân sách nhà nước hỗ trợ</w:t>
      </w:r>
      <w:r w:rsidR="00627C87" w:rsidRPr="005D296A">
        <w:rPr>
          <w:rFonts w:ascii="Times New Roman" w:hAnsi="Times New Roman"/>
          <w:iCs/>
          <w:color w:val="000000"/>
          <w:sz w:val="28"/>
          <w:szCs w:val="28"/>
          <w:shd w:val="clear" w:color="auto" w:fill="FFFFFF"/>
        </w:rPr>
        <w:t>.</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Thực hiện đánh giá </w:t>
      </w:r>
      <w:r w:rsidR="004D7002" w:rsidRPr="005D296A">
        <w:rPr>
          <w:rFonts w:ascii="Times New Roman" w:hAnsi="Times New Roman"/>
          <w:sz w:val="28"/>
          <w:szCs w:val="28"/>
        </w:rPr>
        <w:t>công chức, nhân viên, giáo viên,</w:t>
      </w:r>
      <w:r w:rsidRPr="005D296A">
        <w:rPr>
          <w:rFonts w:ascii="Times New Roman" w:hAnsi="Times New Roman"/>
          <w:sz w:val="28"/>
          <w:szCs w:val="28"/>
        </w:rPr>
        <w:t xml:space="preserve"> xếp loại thi đua cuối năm nghiêm túc, khách quan, công bằng.</w:t>
      </w:r>
    </w:p>
    <w:p w:rsidR="00070058" w:rsidRPr="005D296A" w:rsidRDefault="00086139" w:rsidP="005D296A">
      <w:pPr>
        <w:ind w:firstLine="720"/>
        <w:jc w:val="both"/>
        <w:rPr>
          <w:rFonts w:ascii="Times New Roman" w:hAnsi="Times New Roman"/>
          <w:b/>
          <w:sz w:val="28"/>
          <w:szCs w:val="28"/>
        </w:rPr>
      </w:pPr>
      <w:r w:rsidRPr="005D296A">
        <w:rPr>
          <w:rFonts w:ascii="Times New Roman" w:hAnsi="Times New Roman"/>
          <w:b/>
          <w:sz w:val="28"/>
          <w:szCs w:val="28"/>
        </w:rPr>
        <w:t>2.</w:t>
      </w:r>
      <w:r w:rsidR="00070058" w:rsidRPr="005D296A">
        <w:rPr>
          <w:rFonts w:ascii="Times New Roman" w:hAnsi="Times New Roman"/>
          <w:b/>
          <w:sz w:val="28"/>
          <w:szCs w:val="28"/>
        </w:rPr>
        <w:t>Quản lý chỉ đạo dạy và học</w:t>
      </w:r>
    </w:p>
    <w:p w:rsidR="00070058" w:rsidRPr="005D296A" w:rsidRDefault="00505E61" w:rsidP="005D296A">
      <w:pPr>
        <w:ind w:firstLine="720"/>
        <w:jc w:val="both"/>
        <w:rPr>
          <w:rFonts w:ascii="Times New Roman" w:hAnsi="Times New Roman"/>
          <w:b/>
          <w:sz w:val="28"/>
          <w:szCs w:val="28"/>
        </w:rPr>
      </w:pPr>
      <w:r w:rsidRPr="005D296A">
        <w:rPr>
          <w:rFonts w:ascii="Times New Roman" w:hAnsi="Times New Roman"/>
          <w:b/>
          <w:sz w:val="28"/>
          <w:szCs w:val="28"/>
        </w:rPr>
        <w:t>a)</w:t>
      </w:r>
      <w:r w:rsidR="00070058" w:rsidRPr="005D296A">
        <w:rPr>
          <w:rFonts w:ascii="Times New Roman" w:hAnsi="Times New Roman"/>
          <w:b/>
          <w:sz w:val="28"/>
          <w:szCs w:val="28"/>
        </w:rPr>
        <w:t xml:space="preserve"> Quản lý chỉ đạo dạy và học</w:t>
      </w:r>
    </w:p>
    <w:p w:rsidR="00070058" w:rsidRPr="005D296A" w:rsidRDefault="00070058" w:rsidP="005D296A">
      <w:pPr>
        <w:ind w:firstLine="720"/>
        <w:jc w:val="both"/>
        <w:outlineLvl w:val="0"/>
        <w:rPr>
          <w:rFonts w:ascii="Times New Roman" w:hAnsi="Times New Roman"/>
          <w:sz w:val="28"/>
          <w:szCs w:val="28"/>
        </w:rPr>
      </w:pPr>
      <w:r w:rsidRPr="005D296A">
        <w:rPr>
          <w:rFonts w:ascii="Times New Roman" w:hAnsi="Times New Roman"/>
          <w:sz w:val="28"/>
          <w:szCs w:val="28"/>
        </w:rPr>
        <w:t>Thực hiện Chương trình giáo dục phổ thông theo Quyết định số 16/2006/QĐ-BGDĐT ngày 05/5/2006 của Bộ GDĐT.</w:t>
      </w:r>
      <w:r w:rsidR="000435A1" w:rsidRPr="005D296A">
        <w:rPr>
          <w:rFonts w:ascii="Times New Roman" w:hAnsi="Times New Roman"/>
          <w:sz w:val="28"/>
          <w:szCs w:val="28"/>
        </w:rPr>
        <w:t>( Đối với lớp 2-5). Thực hiện</w:t>
      </w:r>
      <w:r w:rsidR="00836B0D" w:rsidRPr="005D296A">
        <w:rPr>
          <w:rFonts w:ascii="Times New Roman" w:hAnsi="Times New Roman"/>
          <w:sz w:val="28"/>
          <w:szCs w:val="28"/>
        </w:rPr>
        <w:t xml:space="preserve"> giảng dạy lớp 1 theo Thông tư số 32/2018/TT-BGDĐT ngày 26 tháng 12 năm 2018 của Bộ giáo dục Đào tạo, thông tư ban hành Chương trình giáo dục phổ thông. </w:t>
      </w:r>
      <w:r w:rsidRPr="005D296A">
        <w:rPr>
          <w:rFonts w:ascii="Times New Roman" w:hAnsi="Times New Roman"/>
          <w:sz w:val="28"/>
          <w:szCs w:val="28"/>
        </w:rPr>
        <w:t xml:space="preserve">Giáo viên chủ động thực hiện điều chỉnh nội dung và yêu cầu bài học và </w:t>
      </w:r>
      <w:r w:rsidRPr="005D296A">
        <w:rPr>
          <w:rFonts w:ascii="Times New Roman" w:hAnsi="Times New Roman"/>
          <w:sz w:val="28"/>
          <w:szCs w:val="28"/>
        </w:rPr>
        <w:lastRenderedPageBreak/>
        <w:t xml:space="preserve">các hoạt động giáo dục một cách linh hoạt. </w:t>
      </w:r>
      <w:r w:rsidR="00A81BA1" w:rsidRPr="005D296A">
        <w:rPr>
          <w:rFonts w:ascii="Times New Roman" w:hAnsi="Times New Roman"/>
          <w:sz w:val="28"/>
          <w:szCs w:val="28"/>
        </w:rPr>
        <w:t>Đồng thời từng bước thực hiện đổi mới nội dung, phương pháp dạy học nhằm phát triển năng lực của học sinh theo Công văn 4612/BGDĐT-GDTrH ngày 03/10/2017 của Bộ GDĐT; Thực hiện lồng ghép các nội dung học tập và làm theo tư tưởng, đạo đức, phong cách Hồ Chí Minh; giáo dục Quốc phòng và An ninh; giáo dục An toàn giao thông, Kỹ năng sống trong một số môn học và hoạt động giáo dục</w:t>
      </w:r>
      <w:r w:rsidR="00665048" w:rsidRPr="005D296A">
        <w:rPr>
          <w:rFonts w:ascii="Times New Roman" w:hAnsi="Times New Roman"/>
          <w:sz w:val="28"/>
          <w:szCs w:val="28"/>
        </w:rPr>
        <w:t>.</w:t>
      </w:r>
    </w:p>
    <w:p w:rsidR="00BF6D5B" w:rsidRPr="005D296A" w:rsidRDefault="00070058" w:rsidP="005D296A">
      <w:pPr>
        <w:ind w:firstLine="720"/>
        <w:jc w:val="both"/>
        <w:outlineLvl w:val="0"/>
        <w:rPr>
          <w:rFonts w:ascii="Times New Roman" w:hAnsi="Times New Roman"/>
          <w:sz w:val="28"/>
          <w:szCs w:val="28"/>
        </w:rPr>
      </w:pPr>
      <w:r w:rsidRPr="005D296A">
        <w:rPr>
          <w:rFonts w:ascii="Times New Roman" w:hAnsi="Times New Roman"/>
          <w:sz w:val="28"/>
          <w:szCs w:val="28"/>
        </w:rPr>
        <w:t>Thực hiện giảng dạy 2 buổi/ ngày với thời lượng 8 tiết 1 ngày</w:t>
      </w:r>
      <w:r w:rsidR="002A62EE" w:rsidRPr="005D296A">
        <w:rPr>
          <w:rFonts w:ascii="Times New Roman" w:hAnsi="Times New Roman"/>
          <w:sz w:val="28"/>
          <w:szCs w:val="28"/>
        </w:rPr>
        <w:t xml:space="preserve"> đối với lớp 2-5; 7 tiết/ ngày đối với lớp 1.</w:t>
      </w:r>
      <w:r w:rsidRPr="005D296A">
        <w:rPr>
          <w:rFonts w:ascii="Times New Roman" w:hAnsi="Times New Roman"/>
          <w:sz w:val="28"/>
          <w:szCs w:val="28"/>
        </w:rPr>
        <w:t xml:space="preserve"> Thực hiện th</w:t>
      </w:r>
      <w:r w:rsidR="00616186" w:rsidRPr="005D296A">
        <w:rPr>
          <w:rFonts w:ascii="Times New Roman" w:hAnsi="Times New Roman"/>
          <w:sz w:val="28"/>
          <w:szCs w:val="28"/>
        </w:rPr>
        <w:t>ờ</w:t>
      </w:r>
      <w:r w:rsidRPr="005D296A">
        <w:rPr>
          <w:rFonts w:ascii="Times New Roman" w:hAnsi="Times New Roman"/>
          <w:sz w:val="28"/>
          <w:szCs w:val="28"/>
        </w:rPr>
        <w:t xml:space="preserve">i khóa biểu linh hoạt ngay từ đầu năm nhằm bồi dưỡng học sinh năng khiếu, phụ đạo học sinh </w:t>
      </w:r>
      <w:r w:rsidR="002F0767" w:rsidRPr="005D296A">
        <w:rPr>
          <w:rFonts w:ascii="Times New Roman" w:hAnsi="Times New Roman"/>
          <w:sz w:val="28"/>
          <w:szCs w:val="28"/>
        </w:rPr>
        <w:t>chưa đạt chuẩn KTKN</w:t>
      </w:r>
      <w:r w:rsidR="00F67BF8" w:rsidRPr="005D296A">
        <w:rPr>
          <w:rFonts w:ascii="Times New Roman" w:hAnsi="Times New Roman"/>
          <w:sz w:val="28"/>
          <w:szCs w:val="28"/>
        </w:rPr>
        <w:t xml:space="preserve"> (Lớp 2-5)</w:t>
      </w:r>
      <w:r w:rsidRPr="005D296A">
        <w:rPr>
          <w:rFonts w:ascii="Times New Roman" w:hAnsi="Times New Roman"/>
          <w:sz w:val="28"/>
          <w:szCs w:val="28"/>
        </w:rPr>
        <w:t>….</w:t>
      </w:r>
      <w:r w:rsidR="00EB63DB" w:rsidRPr="005D296A">
        <w:rPr>
          <w:rFonts w:ascii="Times New Roman" w:hAnsi="Times New Roman"/>
          <w:sz w:val="28"/>
          <w:szCs w:val="28"/>
        </w:rPr>
        <w:t xml:space="preserve"> Tài liệu dạy học buổi 2 thực hiện theo định hướng của Sở GDĐT Bình Dương tại Công văn số 955/SGDĐT-GDTH ngày 04 tháng 6 năm 2018 hướng dẫn thực hiện danh mục sách và tài liệu học tập, hồ sơ quản lý cấp tiểu học phục vụ năm học 2018 – 2019.</w:t>
      </w:r>
      <w:r w:rsidR="00BF6D5B" w:rsidRPr="005D296A">
        <w:rPr>
          <w:rFonts w:ascii="Times New Roman" w:hAnsi="Times New Roman"/>
          <w:sz w:val="28"/>
          <w:szCs w:val="28"/>
        </w:rPr>
        <w:t xml:space="preserve"> </w:t>
      </w:r>
    </w:p>
    <w:p w:rsidR="00BF6D5B" w:rsidRPr="005D296A" w:rsidRDefault="00BF6D5B" w:rsidP="005D296A">
      <w:pPr>
        <w:ind w:firstLine="720"/>
        <w:jc w:val="both"/>
        <w:outlineLvl w:val="0"/>
        <w:rPr>
          <w:rFonts w:ascii="Times New Roman" w:hAnsi="Times New Roman"/>
          <w:sz w:val="28"/>
          <w:szCs w:val="28"/>
        </w:rPr>
      </w:pPr>
      <w:r w:rsidRPr="005D296A">
        <w:rPr>
          <w:rFonts w:ascii="Times New Roman" w:hAnsi="Times New Roman"/>
          <w:sz w:val="28"/>
          <w:szCs w:val="28"/>
        </w:rPr>
        <w:t>Đảm bảo thực hiện tốt thời khóa biểu linh hoạt, lớp linh hoạt 4 buổi/tuần để bồi dưỡng học sinh năng khiếu, phụ đạo học sinh chưa hoàn thành mục tiêu bài học, môn học; dạy học các môn học tự chọn, tổ chức các hoạt động giáo dục ngoài giờ lên lớp, câu lạc bộ, hoạt động ngoại khoá, các hoạt động trải nghiệm…</w:t>
      </w:r>
    </w:p>
    <w:p w:rsidR="00070058" w:rsidRPr="005D296A" w:rsidRDefault="00070058" w:rsidP="005D296A">
      <w:pPr>
        <w:ind w:firstLine="312"/>
        <w:jc w:val="both"/>
        <w:rPr>
          <w:rFonts w:ascii="Times New Roman" w:hAnsi="Times New Roman"/>
          <w:sz w:val="28"/>
          <w:szCs w:val="28"/>
        </w:rPr>
      </w:pPr>
      <w:r w:rsidRPr="005D296A">
        <w:rPr>
          <w:rFonts w:ascii="Times New Roman" w:hAnsi="Times New Roman"/>
          <w:sz w:val="28"/>
          <w:szCs w:val="28"/>
        </w:rPr>
        <w:tab/>
        <w:t>Thực hiện bàn giao chất lượng học tập của học sinh, tổ chức cho giáo viên bàn giao chất lựơng học sinh lớp dưới lên lớp trên, không để học sinh “ngồi nhầm lớp”, không để học sinh bỏ học; ký cam kết chất lượng với hiệu trưởng.</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Quản lý chỉ đạo việc thực hiện hồ sơ quản lý trường, hồ sơ chuyên môn theo đúng quy định của Điều lệ trường tiểu học và theo chỉ đạo của ngành về quy định Chuẩn nghề nghiệp giáo viên tiểu học. Đảm bảo thực hiện đúng yêu cầu về các loại hồ sơ quy định, tránh phát sinh các loại hồ sơ không cần thiết.</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 xml:space="preserve">Xây dựng đầy đủ kế hoạch trường, kế hoạch bộ phận theo năm học, học kỳ, tháng, tuần; xây dựng nội quy trường lớp nhằm thống nhất chỉ đạo và tổ chức thực hiện phù hợp điều kiện đơn vị. </w:t>
      </w:r>
    </w:p>
    <w:p w:rsidR="002710FB" w:rsidRPr="005D296A" w:rsidRDefault="002710FB" w:rsidP="005D296A">
      <w:pPr>
        <w:ind w:firstLine="720"/>
        <w:jc w:val="both"/>
        <w:rPr>
          <w:rFonts w:ascii="Times New Roman" w:hAnsi="Times New Roman"/>
          <w:sz w:val="28"/>
          <w:szCs w:val="28"/>
        </w:rPr>
      </w:pPr>
      <w:r w:rsidRPr="005D296A">
        <w:rPr>
          <w:rFonts w:ascii="Times New Roman" w:hAnsi="Times New Roman"/>
          <w:sz w:val="28"/>
          <w:szCs w:val="28"/>
        </w:rPr>
        <w:t>Thực hiện nghiên cứu, rà soát nội dung chương trình, lựa chọn dạng bài, hoạt động phù hợp với việc tổ chức dạy học trải nghiệm s</w:t>
      </w:r>
      <w:r w:rsidR="006F7D1B" w:rsidRPr="005D296A">
        <w:rPr>
          <w:rFonts w:ascii="Times New Roman" w:hAnsi="Times New Roman"/>
          <w:sz w:val="28"/>
          <w:szCs w:val="28"/>
        </w:rPr>
        <w:t>á</w:t>
      </w:r>
      <w:r w:rsidRPr="005D296A">
        <w:rPr>
          <w:rFonts w:ascii="Times New Roman" w:hAnsi="Times New Roman"/>
          <w:sz w:val="28"/>
          <w:szCs w:val="28"/>
        </w:rPr>
        <w:t>ng tạo. Xây dựng kế hoạch tổ chức dạy học và các hoạt động trải nghiệm sáng tạo theo từng tuần, tháng trong năm học.</w:t>
      </w:r>
    </w:p>
    <w:p w:rsidR="00070058"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Thực hiện có hiệu quả phương pháp “Bàn tay nặn bột”, “Khăn trải bàn” và các phương pháp dạy học tích cực khác, nâng cao chất lượng dạy học môn Tự nhiên-Xã hội, môn Khoa học thông qua việc áp dụng phương pháp Bàn tay nặn bột.</w:t>
      </w:r>
      <w:r w:rsidR="00606917" w:rsidRPr="005D296A">
        <w:rPr>
          <w:rFonts w:ascii="Times New Roman" w:hAnsi="Times New Roman"/>
          <w:sz w:val="28"/>
          <w:szCs w:val="28"/>
        </w:rPr>
        <w:t xml:space="preserve"> </w:t>
      </w:r>
      <w:r w:rsidR="00881A4D" w:rsidRPr="005D296A">
        <w:rPr>
          <w:rFonts w:ascii="Times New Roman" w:hAnsi="Times New Roman"/>
          <w:sz w:val="28"/>
          <w:szCs w:val="28"/>
        </w:rPr>
        <w:t>Triển khai kịp thời các văn bản chỉ đạo về công tác giáo dục, hoạt động chuyên môn đến cán bộ, giáo viên, nhân viên.</w:t>
      </w:r>
    </w:p>
    <w:p w:rsidR="00881A4D" w:rsidRPr="005D296A" w:rsidRDefault="00070058" w:rsidP="005D296A">
      <w:pPr>
        <w:ind w:firstLine="720"/>
        <w:jc w:val="both"/>
        <w:rPr>
          <w:rFonts w:ascii="Times New Roman" w:hAnsi="Times New Roman"/>
          <w:sz w:val="28"/>
          <w:szCs w:val="28"/>
        </w:rPr>
      </w:pPr>
      <w:r w:rsidRPr="005D296A">
        <w:rPr>
          <w:rFonts w:ascii="Times New Roman" w:hAnsi="Times New Roman"/>
          <w:sz w:val="28"/>
          <w:szCs w:val="28"/>
        </w:rPr>
        <w:t>Tập trung kiểm tra thường xuyên, chu kỳ theo quy định</w:t>
      </w:r>
      <w:r w:rsidRPr="005D296A">
        <w:rPr>
          <w:rFonts w:ascii="Times New Roman" w:hAnsi="Times New Roman"/>
          <w:sz w:val="28"/>
          <w:szCs w:val="28"/>
          <w:lang w:val="vi-VN"/>
        </w:rPr>
        <w:t xml:space="preserve"> </w:t>
      </w:r>
      <w:r w:rsidRPr="005D296A">
        <w:rPr>
          <w:rFonts w:ascii="Times New Roman" w:hAnsi="Times New Roman"/>
          <w:sz w:val="28"/>
          <w:szCs w:val="28"/>
        </w:rPr>
        <w:t xml:space="preserve">và kiểm tra đột xuất nhằm chấn chỉnh, ngăn ngừa kịp thời những thiết sót, tiêu cực trong trường học. </w:t>
      </w:r>
    </w:p>
    <w:p w:rsidR="00881A4D" w:rsidRPr="005D296A" w:rsidRDefault="00070058" w:rsidP="005D296A">
      <w:pPr>
        <w:ind w:firstLine="720"/>
        <w:jc w:val="both"/>
        <w:outlineLvl w:val="0"/>
        <w:rPr>
          <w:rFonts w:ascii="Times New Roman" w:hAnsi="Times New Roman"/>
          <w:sz w:val="28"/>
          <w:szCs w:val="28"/>
        </w:rPr>
      </w:pPr>
      <w:r w:rsidRPr="005D296A">
        <w:rPr>
          <w:rFonts w:ascii="Times New Roman" w:hAnsi="Times New Roman"/>
          <w:sz w:val="28"/>
          <w:szCs w:val="28"/>
        </w:rPr>
        <w:t>Quản lý, chỉ đạo việc dạy</w:t>
      </w:r>
      <w:r w:rsidR="00491854" w:rsidRPr="005D296A">
        <w:rPr>
          <w:rFonts w:ascii="Times New Roman" w:hAnsi="Times New Roman"/>
          <w:sz w:val="28"/>
          <w:szCs w:val="28"/>
        </w:rPr>
        <w:t xml:space="preserve"> th</w:t>
      </w:r>
      <w:r w:rsidR="00F36EB3" w:rsidRPr="005D296A">
        <w:rPr>
          <w:rFonts w:ascii="Times New Roman" w:hAnsi="Times New Roman"/>
          <w:sz w:val="28"/>
          <w:szCs w:val="28"/>
        </w:rPr>
        <w:t>ê</w:t>
      </w:r>
      <w:r w:rsidR="00491854" w:rsidRPr="005D296A">
        <w:rPr>
          <w:rFonts w:ascii="Times New Roman" w:hAnsi="Times New Roman"/>
          <w:sz w:val="28"/>
          <w:szCs w:val="28"/>
        </w:rPr>
        <w:t xml:space="preserve">m, </w:t>
      </w:r>
      <w:r w:rsidRPr="005D296A">
        <w:rPr>
          <w:rFonts w:ascii="Times New Roman" w:hAnsi="Times New Roman"/>
          <w:sz w:val="28"/>
          <w:szCs w:val="28"/>
        </w:rPr>
        <w:t>học thêm theo đúng tinh thần công văn số 1972/SGDĐT-GDTrH ngày 26/12/2012 của Sở Giáo dục và Đào tạo Bình Dương</w:t>
      </w:r>
      <w:r w:rsidR="00491854" w:rsidRPr="005D296A">
        <w:rPr>
          <w:rFonts w:ascii="Times New Roman" w:hAnsi="Times New Roman"/>
          <w:sz w:val="28"/>
          <w:szCs w:val="28"/>
        </w:rPr>
        <w:t xml:space="preserve"> về việc hướng dẫn một số nội dung thực hiện Quy định dạy thêm, học thêm. </w:t>
      </w:r>
      <w:r w:rsidR="00FD65A5" w:rsidRPr="005D296A">
        <w:rPr>
          <w:rFonts w:ascii="Times New Roman" w:hAnsi="Times New Roman"/>
          <w:sz w:val="28"/>
          <w:szCs w:val="28"/>
        </w:rPr>
        <w:t>V</w:t>
      </w:r>
      <w:r w:rsidRPr="005D296A">
        <w:rPr>
          <w:rFonts w:ascii="Times New Roman" w:hAnsi="Times New Roman"/>
          <w:sz w:val="28"/>
          <w:szCs w:val="28"/>
        </w:rPr>
        <w:t>à</w:t>
      </w:r>
      <w:r w:rsidR="00FD65A5" w:rsidRPr="005D296A">
        <w:rPr>
          <w:rFonts w:ascii="Times New Roman" w:hAnsi="Times New Roman"/>
          <w:sz w:val="28"/>
          <w:szCs w:val="28"/>
        </w:rPr>
        <w:t xml:space="preserve"> </w:t>
      </w:r>
      <w:r w:rsidR="00207DEE" w:rsidRPr="005D296A">
        <w:rPr>
          <w:rFonts w:ascii="Times New Roman" w:hAnsi="Times New Roman"/>
          <w:sz w:val="28"/>
          <w:szCs w:val="28"/>
        </w:rPr>
        <w:t>Quyết định số 54/2012/QĐ-UBND ngày 14/12/2012 của UBND Tỉnh về việc ban hành Q</w:t>
      </w:r>
      <w:r w:rsidR="008566CB" w:rsidRPr="005D296A">
        <w:rPr>
          <w:rFonts w:ascii="Times New Roman" w:hAnsi="Times New Roman"/>
          <w:sz w:val="28"/>
          <w:szCs w:val="28"/>
        </w:rPr>
        <w:t>u</w:t>
      </w:r>
      <w:r w:rsidR="00207DEE" w:rsidRPr="005D296A">
        <w:rPr>
          <w:rFonts w:ascii="Times New Roman" w:hAnsi="Times New Roman"/>
          <w:sz w:val="28"/>
          <w:szCs w:val="28"/>
        </w:rPr>
        <w:t>y định về dạy th</w:t>
      </w:r>
      <w:r w:rsidR="008566CB" w:rsidRPr="005D296A">
        <w:rPr>
          <w:rFonts w:ascii="Times New Roman" w:hAnsi="Times New Roman"/>
          <w:sz w:val="28"/>
          <w:szCs w:val="28"/>
        </w:rPr>
        <w:t>ê</w:t>
      </w:r>
      <w:r w:rsidR="00207DEE" w:rsidRPr="005D296A">
        <w:rPr>
          <w:rFonts w:ascii="Times New Roman" w:hAnsi="Times New Roman"/>
          <w:sz w:val="28"/>
          <w:szCs w:val="28"/>
        </w:rPr>
        <w:t xml:space="preserve">m, học </w:t>
      </w:r>
      <w:r w:rsidR="008566CB" w:rsidRPr="005D296A">
        <w:rPr>
          <w:rFonts w:ascii="Times New Roman" w:hAnsi="Times New Roman"/>
          <w:sz w:val="28"/>
          <w:szCs w:val="28"/>
        </w:rPr>
        <w:t>thê</w:t>
      </w:r>
      <w:r w:rsidR="00207DEE" w:rsidRPr="005D296A">
        <w:rPr>
          <w:rFonts w:ascii="Times New Roman" w:hAnsi="Times New Roman"/>
          <w:sz w:val="28"/>
          <w:szCs w:val="28"/>
        </w:rPr>
        <w:t>m trên địa bàn tỉnh Bình Dương</w:t>
      </w:r>
      <w:r w:rsidRPr="005D296A">
        <w:rPr>
          <w:rFonts w:ascii="Times New Roman" w:hAnsi="Times New Roman"/>
          <w:sz w:val="28"/>
          <w:szCs w:val="28"/>
        </w:rPr>
        <w:t xml:space="preserve">. </w:t>
      </w:r>
      <w:r w:rsidR="00881A4D" w:rsidRPr="005D296A">
        <w:rPr>
          <w:rFonts w:ascii="Times New Roman" w:hAnsi="Times New Roman"/>
          <w:sz w:val="28"/>
          <w:szCs w:val="28"/>
        </w:rPr>
        <w:t xml:space="preserve">Thực hiện </w:t>
      </w:r>
      <w:r w:rsidR="00881A4D" w:rsidRPr="005D296A">
        <w:rPr>
          <w:rFonts w:ascii="Times New Roman" w:hAnsi="Times New Roman"/>
          <w:sz w:val="28"/>
          <w:szCs w:val="28"/>
        </w:rPr>
        <w:lastRenderedPageBreak/>
        <w:t>nghiêm túc Chỉ thị số 5105/CT-BGDĐT ngày 03 tháng 11 năm 2014 về việc chấn chỉnh tình trạng dạy thêm, học thêm đối với giáo dục tiểu học.</w:t>
      </w:r>
    </w:p>
    <w:p w:rsidR="002606D0" w:rsidRPr="005D296A" w:rsidRDefault="002606D0"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Tổ chức các Hội thi, </w:t>
      </w:r>
      <w:r w:rsidR="00094C63" w:rsidRPr="005D296A">
        <w:rPr>
          <w:rFonts w:ascii="Times New Roman" w:hAnsi="Times New Roman"/>
          <w:sz w:val="28"/>
          <w:szCs w:val="28"/>
          <w:lang w:val="vi-VN"/>
        </w:rPr>
        <w:t>giao lưu giáo viên giỏi,</w:t>
      </w:r>
      <w:r w:rsidRPr="005D296A">
        <w:rPr>
          <w:rFonts w:ascii="Times New Roman" w:hAnsi="Times New Roman"/>
          <w:sz w:val="28"/>
          <w:szCs w:val="28"/>
          <w:lang w:val="vi-VN"/>
        </w:rPr>
        <w:t xml:space="preserve"> sưu tập Đồ dùng dạy học, sưu tập giáo án điện tử, chuyên đề chuyên môn,…tạo điều kiện giao lưu học tập, trao đổi kinh nghiệm dạy học, góp phần nâng cao năng lực giáo viên. Tổ chức các sân chơi,</w:t>
      </w:r>
      <w:r w:rsidR="00BB1C11" w:rsidRPr="005D296A">
        <w:rPr>
          <w:rFonts w:ascii="Times New Roman" w:hAnsi="Times New Roman"/>
          <w:sz w:val="28"/>
          <w:szCs w:val="28"/>
          <w:lang w:val="vi-VN"/>
        </w:rPr>
        <w:t xml:space="preserve"> giao lưu</w:t>
      </w:r>
      <w:r w:rsidRPr="005D296A">
        <w:rPr>
          <w:rFonts w:ascii="Times New Roman" w:hAnsi="Times New Roman"/>
          <w:sz w:val="28"/>
          <w:szCs w:val="28"/>
          <w:lang w:val="vi-VN"/>
        </w:rPr>
        <w:t xml:space="preserve"> Học sinh giỏi Toán, Olympic tiếng Anh, Viết chữ đẹp</w:t>
      </w:r>
      <w:r w:rsidR="008B39EB" w:rsidRPr="005D296A">
        <w:rPr>
          <w:rFonts w:ascii="Times New Roman" w:hAnsi="Times New Roman"/>
          <w:sz w:val="28"/>
          <w:szCs w:val="28"/>
          <w:lang w:val="vi-VN"/>
        </w:rPr>
        <w:t>, an toàn giao thông</w:t>
      </w:r>
      <w:r w:rsidR="00BB1C11" w:rsidRPr="005D296A">
        <w:rPr>
          <w:rFonts w:ascii="Times New Roman" w:hAnsi="Times New Roman"/>
          <w:sz w:val="28"/>
          <w:szCs w:val="28"/>
          <w:lang w:val="vi-VN"/>
        </w:rPr>
        <w:t>, Kể chuyện đạo đức, Trò chơi dân gian…. các câu lạc bộ Năng khiếu như Âm nhạc, Mĩ thuật, TDTT, Anh văn</w:t>
      </w:r>
      <w:r w:rsidR="0025486A" w:rsidRPr="005D296A">
        <w:rPr>
          <w:rFonts w:ascii="Times New Roman" w:hAnsi="Times New Roman"/>
          <w:sz w:val="28"/>
          <w:szCs w:val="28"/>
          <w:lang w:val="vi-VN"/>
        </w:rPr>
        <w:t>, cờ vua…</w:t>
      </w:r>
    </w:p>
    <w:p w:rsidR="00D81DC2" w:rsidRPr="005D296A" w:rsidRDefault="00D81DC2" w:rsidP="005D296A">
      <w:pPr>
        <w:ind w:firstLine="720"/>
        <w:jc w:val="both"/>
        <w:rPr>
          <w:rFonts w:asciiTheme="majorHAnsi" w:hAnsiTheme="majorHAnsi" w:cstheme="majorHAnsi"/>
          <w:sz w:val="28"/>
          <w:szCs w:val="28"/>
        </w:rPr>
      </w:pPr>
      <w:r w:rsidRPr="00D81DC2">
        <w:rPr>
          <w:rFonts w:asciiTheme="majorHAnsi" w:hAnsiTheme="majorHAnsi" w:cstheme="majorHAnsi"/>
          <w:sz w:val="28"/>
          <w:szCs w:val="28"/>
        </w:rPr>
        <w:t>Tăng cường công tác tuyên truyền phổ biến giáo dục pháp luật trong trường học, thực hiện Nghị quyết số 12/NQ-CP ngày 19/2/2019 của Chính phủ về tăng cường bảo đảm trật tự an toàn giao thông và chống ùn tắc giao thông giai đoạn 2019-2021, đưa nội dung giáo dục pháp luật về bảo đảm trật tự, an toàn giao thông và văn hóa giao thông vào trong chương trình chính khóa dưới hình thức tích hợp vào nội dung một số môn học và hoạt động giáo dục.</w:t>
      </w:r>
    </w:p>
    <w:p w:rsidR="00CD182A" w:rsidRPr="005D296A" w:rsidRDefault="00CD182A"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Xây dựng </w:t>
      </w:r>
      <w:r w:rsidR="00DA7A88" w:rsidRPr="005D296A">
        <w:rPr>
          <w:rFonts w:ascii="Times New Roman" w:hAnsi="Times New Roman"/>
          <w:sz w:val="28"/>
          <w:szCs w:val="28"/>
          <w:lang w:val="vi-VN"/>
        </w:rPr>
        <w:t xml:space="preserve">cổng thông tin điện tử </w:t>
      </w:r>
      <w:r w:rsidRPr="005D296A">
        <w:rPr>
          <w:rFonts w:ascii="Times New Roman" w:hAnsi="Times New Roman"/>
          <w:sz w:val="28"/>
          <w:szCs w:val="28"/>
          <w:lang w:val="vi-VN"/>
        </w:rPr>
        <w:t>của nhà trường đảm bảo đẹp về hình thức, đa dạng về nội dung, cập nhật thông tin kịp thời, phát huy hiệu quả của trang.</w:t>
      </w:r>
    </w:p>
    <w:p w:rsidR="00070058" w:rsidRPr="005D296A" w:rsidRDefault="00505E61" w:rsidP="005D296A">
      <w:pPr>
        <w:pStyle w:val="BodyText"/>
        <w:ind w:firstLine="720"/>
        <w:rPr>
          <w:rFonts w:ascii="Times New Roman" w:hAnsi="Times New Roman"/>
          <w:b/>
          <w:sz w:val="28"/>
          <w:szCs w:val="28"/>
          <w:lang w:val="vi-VN"/>
        </w:rPr>
      </w:pPr>
      <w:r w:rsidRPr="005D296A">
        <w:rPr>
          <w:rFonts w:ascii="Times New Roman" w:hAnsi="Times New Roman"/>
          <w:b/>
          <w:sz w:val="28"/>
          <w:szCs w:val="28"/>
          <w:lang w:val="vi-VN"/>
        </w:rPr>
        <w:t>b)</w:t>
      </w:r>
      <w:r w:rsidR="00070058" w:rsidRPr="005D296A">
        <w:rPr>
          <w:rFonts w:ascii="Times New Roman" w:hAnsi="Times New Roman"/>
          <w:b/>
          <w:sz w:val="28"/>
          <w:szCs w:val="28"/>
          <w:lang w:val="vi-VN"/>
        </w:rPr>
        <w:t xml:space="preserve"> Quản lý chất lượng đội ngũ nhà giáo, cán bộ quản lý giáo dục</w:t>
      </w:r>
    </w:p>
    <w:p w:rsidR="00070058" w:rsidRPr="005D296A" w:rsidRDefault="00070058" w:rsidP="005D296A">
      <w:pPr>
        <w:ind w:firstLine="720"/>
        <w:jc w:val="both"/>
        <w:rPr>
          <w:rFonts w:asciiTheme="majorHAnsi" w:hAnsiTheme="majorHAnsi" w:cstheme="majorHAnsi"/>
          <w:sz w:val="28"/>
          <w:szCs w:val="28"/>
          <w:lang w:val="vi-VN"/>
        </w:rPr>
      </w:pPr>
      <w:r w:rsidRPr="005D296A">
        <w:rPr>
          <w:rFonts w:ascii="Times New Roman" w:hAnsi="Times New Roman"/>
          <w:bCs/>
          <w:sz w:val="28"/>
          <w:szCs w:val="28"/>
          <w:lang w:val="vi-VN"/>
        </w:rPr>
        <w:t xml:space="preserve">Đẩy mạnh việc bồi dưỡng đội ngũ cán bộ quản lý giáo dục năng lực đánh giá giáo viên theo Quy định về Chuẩn nghề nghiệp giáo viên Tiểu học ban hành theo </w:t>
      </w:r>
      <w:r w:rsidR="00E26197" w:rsidRPr="005D296A">
        <w:rPr>
          <w:rFonts w:ascii="Times New Roman" w:hAnsi="Times New Roman"/>
          <w:bCs/>
          <w:sz w:val="28"/>
          <w:szCs w:val="28"/>
          <w:lang w:val="vi-VN"/>
        </w:rPr>
        <w:t>t</w:t>
      </w:r>
      <w:r w:rsidR="00E26197" w:rsidRPr="005D296A">
        <w:rPr>
          <w:rStyle w:val="Emphasis"/>
          <w:rFonts w:ascii="Times New Roman" w:hAnsi="Times New Roman"/>
          <w:i w:val="0"/>
          <w:sz w:val="28"/>
          <w:szCs w:val="28"/>
          <w:shd w:val="clear" w:color="auto" w:fill="FFFFFF"/>
          <w:lang w:val="vi-VN"/>
        </w:rPr>
        <w:t xml:space="preserve">hông tư số 20/2018/TT-BGDĐT ngày 22 tháng 8 năm 2018 </w:t>
      </w:r>
      <w:r w:rsidRPr="005D296A">
        <w:rPr>
          <w:rFonts w:ascii="Times New Roman" w:hAnsi="Times New Roman"/>
          <w:bCs/>
          <w:sz w:val="28"/>
          <w:szCs w:val="28"/>
          <w:lang w:val="vi-VN"/>
        </w:rPr>
        <w:t xml:space="preserve">của Bộ trưởng Bộ Giáo dục và Đào tạo. </w:t>
      </w:r>
      <w:r w:rsidR="00515210" w:rsidRPr="005D296A">
        <w:rPr>
          <w:rFonts w:ascii="Times New Roman" w:hAnsi="Times New Roman"/>
          <w:sz w:val="28"/>
          <w:szCs w:val="28"/>
          <w:lang w:val="vi-VN"/>
        </w:rPr>
        <w:t>Tiếp tục triển khai bồi dưỡng thường xuyên. Tập t</w:t>
      </w:r>
      <w:r w:rsidR="003F1E00" w:rsidRPr="005D296A">
        <w:rPr>
          <w:rFonts w:ascii="Times New Roman" w:hAnsi="Times New Roman"/>
          <w:sz w:val="28"/>
          <w:szCs w:val="28"/>
          <w:lang w:val="vi-VN"/>
        </w:rPr>
        <w:t>run</w:t>
      </w:r>
      <w:r w:rsidR="00515210" w:rsidRPr="005D296A">
        <w:rPr>
          <w:rFonts w:ascii="Times New Roman" w:hAnsi="Times New Roman"/>
          <w:sz w:val="28"/>
          <w:szCs w:val="28"/>
          <w:lang w:val="vi-VN"/>
        </w:rPr>
        <w:t xml:space="preserve">g bồi dưỡng nâng cao năng lực cho </w:t>
      </w:r>
      <w:r w:rsidR="005F4898" w:rsidRPr="005D296A">
        <w:rPr>
          <w:rFonts w:ascii="Times New Roman" w:hAnsi="Times New Roman"/>
          <w:sz w:val="28"/>
          <w:szCs w:val="28"/>
          <w:lang w:val="vi-VN"/>
        </w:rPr>
        <w:t>cán bộ quản lý</w:t>
      </w:r>
      <w:r w:rsidR="00515210" w:rsidRPr="005D296A">
        <w:rPr>
          <w:rFonts w:ascii="Times New Roman" w:hAnsi="Times New Roman"/>
          <w:sz w:val="28"/>
          <w:szCs w:val="28"/>
          <w:lang w:val="vi-VN"/>
        </w:rPr>
        <w:t xml:space="preserve"> và giáo viên; nâng cao nhận thức, năng lực về quan điểm, nội dung đổi mới giáo dục phổ thông theo Nghị quyết 29/NQ-TW. </w:t>
      </w:r>
      <w:r w:rsidR="00A07CF3" w:rsidRPr="005D296A">
        <w:rPr>
          <w:rFonts w:ascii="Times New Roman" w:hAnsi="Times New Roman"/>
          <w:sz w:val="28"/>
          <w:szCs w:val="28"/>
          <w:lang w:val="vi-VN"/>
        </w:rPr>
        <w:t>Quan tâm tạo điều kiện cho giáo viên, nhân viên</w:t>
      </w:r>
      <w:r w:rsidR="00515210" w:rsidRPr="005D296A">
        <w:rPr>
          <w:rFonts w:ascii="Times New Roman" w:hAnsi="Times New Roman"/>
          <w:sz w:val="28"/>
          <w:szCs w:val="28"/>
          <w:lang w:val="vi-VN"/>
        </w:rPr>
        <w:t xml:space="preserve"> nâng cao trình độ, đặc biệt công tác bồi dưỡng nâng cao năng lực </w:t>
      </w:r>
      <w:r w:rsidR="00D20CA8" w:rsidRPr="005D296A">
        <w:rPr>
          <w:rFonts w:ascii="Times New Roman" w:hAnsi="Times New Roman"/>
          <w:sz w:val="28"/>
          <w:szCs w:val="28"/>
          <w:lang w:val="vi-VN"/>
        </w:rPr>
        <w:t>ngoại ngữ đối với giáo viên dạy T</w:t>
      </w:r>
      <w:r w:rsidR="00515210" w:rsidRPr="005D296A">
        <w:rPr>
          <w:rFonts w:ascii="Times New Roman" w:hAnsi="Times New Roman"/>
          <w:sz w:val="28"/>
          <w:szCs w:val="28"/>
          <w:lang w:val="vi-VN"/>
        </w:rPr>
        <w:t>iếng anh đạt chuẩn năng lực B2 theo quy định.</w:t>
      </w:r>
      <w:r w:rsidR="002B1C67" w:rsidRPr="005D296A">
        <w:rPr>
          <w:rFonts w:ascii="Arial" w:hAnsi="Arial" w:cs="Arial"/>
          <w:sz w:val="28"/>
          <w:szCs w:val="28"/>
        </w:rPr>
        <w:t xml:space="preserve"> </w:t>
      </w:r>
      <w:r w:rsidR="002B1C67" w:rsidRPr="005D296A">
        <w:rPr>
          <w:rFonts w:asciiTheme="majorHAnsi" w:hAnsiTheme="majorHAnsi" w:cstheme="majorHAnsi"/>
          <w:sz w:val="28"/>
          <w:szCs w:val="28"/>
        </w:rPr>
        <w:t>R</w:t>
      </w:r>
      <w:r w:rsidR="002B1C67" w:rsidRPr="00A12AE3">
        <w:rPr>
          <w:rFonts w:asciiTheme="majorHAnsi" w:hAnsiTheme="majorHAnsi" w:cstheme="majorHAnsi"/>
          <w:sz w:val="28"/>
          <w:szCs w:val="28"/>
        </w:rPr>
        <w:t>à soát chuẩn nghề nghiệp giáo viên tiểu học theo Luật Giáo dục năm 2019</w:t>
      </w:r>
      <w:r w:rsidR="00EE2E05" w:rsidRPr="005D296A">
        <w:rPr>
          <w:rFonts w:asciiTheme="majorHAnsi" w:hAnsiTheme="majorHAnsi" w:cstheme="majorHAnsi"/>
          <w:sz w:val="28"/>
          <w:szCs w:val="28"/>
        </w:rPr>
        <w:t>.</w:t>
      </w:r>
    </w:p>
    <w:p w:rsidR="00117921" w:rsidRPr="005D296A" w:rsidRDefault="00117921" w:rsidP="005D296A">
      <w:pPr>
        <w:ind w:firstLine="720"/>
        <w:jc w:val="both"/>
        <w:rPr>
          <w:rFonts w:ascii="Times New Roman" w:hAnsi="Times New Roman"/>
          <w:bCs/>
          <w:sz w:val="28"/>
          <w:szCs w:val="28"/>
        </w:rPr>
      </w:pPr>
      <w:r w:rsidRPr="005D296A">
        <w:rPr>
          <w:rFonts w:ascii="Times New Roman" w:hAnsi="Times New Roman"/>
          <w:sz w:val="28"/>
          <w:szCs w:val="28"/>
        </w:rPr>
        <w:t>Thực hiện tốt Luật Viên chức số 26/VBHN-VPQH ngày 16 th</w:t>
      </w:r>
      <w:r w:rsidR="009D3FC5" w:rsidRPr="005D296A">
        <w:rPr>
          <w:rFonts w:ascii="Times New Roman" w:hAnsi="Times New Roman"/>
          <w:sz w:val="28"/>
          <w:szCs w:val="28"/>
        </w:rPr>
        <w:t>áng</w:t>
      </w:r>
      <w:r w:rsidRPr="005D296A">
        <w:rPr>
          <w:rFonts w:ascii="Times New Roman" w:hAnsi="Times New Roman"/>
          <w:sz w:val="28"/>
          <w:szCs w:val="28"/>
        </w:rPr>
        <w:t xml:space="preserve"> 12 năm 2019; Luật số 52/2019/QH14 Luật sửa đổi bổ sung một số điều của Luật cán bộ, công chức và L</w:t>
      </w:r>
      <w:r w:rsidR="002B2F6E">
        <w:rPr>
          <w:rFonts w:ascii="Times New Roman" w:hAnsi="Times New Roman"/>
          <w:sz w:val="28"/>
          <w:szCs w:val="28"/>
        </w:rPr>
        <w:t xml:space="preserve">uật Viên chức, có hiệu lực từ  tháng </w:t>
      </w:r>
      <w:bookmarkStart w:id="31" w:name="_GoBack"/>
      <w:bookmarkEnd w:id="31"/>
      <w:r w:rsidRPr="005D296A">
        <w:rPr>
          <w:rFonts w:ascii="Times New Roman" w:hAnsi="Times New Roman"/>
          <w:sz w:val="28"/>
          <w:szCs w:val="28"/>
        </w:rPr>
        <w:t>7/2020.</w:t>
      </w:r>
    </w:p>
    <w:p w:rsidR="00D56670"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Thực hiện việc phân công, sắp xếp đội ngũ theo đúng các chức danh quy định, đúng chuyên môn; phát huy năng lực chủ động, sáng tạo của mỗi cá nhân. Thực hiện công khai dân chủ, đề bạt, bổ nhiệm, đánh giá thi đua khen thưởng nhằm xây dựng khối đoàn kết trong đơn vị.</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bCs/>
          <w:sz w:val="28"/>
          <w:szCs w:val="28"/>
          <w:lang w:val="vi-VN"/>
        </w:rPr>
        <w:t xml:space="preserve">Tăng cường năng lực quản lý cho đội ngũ </w:t>
      </w:r>
      <w:r w:rsidR="00435DE4" w:rsidRPr="005D296A">
        <w:rPr>
          <w:rFonts w:ascii="Times New Roman" w:hAnsi="Times New Roman"/>
          <w:bCs/>
          <w:sz w:val="28"/>
          <w:szCs w:val="28"/>
          <w:lang w:val="vi-VN"/>
        </w:rPr>
        <w:t xml:space="preserve">cán bộ, giáo viên, nhân viên </w:t>
      </w:r>
      <w:r w:rsidRPr="005D296A">
        <w:rPr>
          <w:rFonts w:ascii="Times New Roman" w:hAnsi="Times New Roman"/>
          <w:bCs/>
          <w:sz w:val="28"/>
          <w:szCs w:val="28"/>
          <w:lang w:val="vi-VN"/>
        </w:rPr>
        <w:t xml:space="preserve">về ứng dụng công nghệ thông tin trong quản lý chỉ đạo và trong đổi mới phương pháp dạy học. Mỗi </w:t>
      </w:r>
      <w:r w:rsidR="003D2460" w:rsidRPr="005D296A">
        <w:rPr>
          <w:rFonts w:ascii="Times New Roman" w:hAnsi="Times New Roman"/>
          <w:bCs/>
          <w:sz w:val="28"/>
          <w:szCs w:val="28"/>
          <w:lang w:val="vi-VN"/>
        </w:rPr>
        <w:t xml:space="preserve">cán bộ, giáo viên, nhân viên </w:t>
      </w:r>
      <w:r w:rsidRPr="005D296A">
        <w:rPr>
          <w:rFonts w:ascii="Times New Roman" w:hAnsi="Times New Roman"/>
          <w:bCs/>
          <w:sz w:val="28"/>
          <w:szCs w:val="28"/>
          <w:lang w:val="vi-VN"/>
        </w:rPr>
        <w:t>có 1 đổi mới trong quản lý, PPDH và được phát triển thành đề tài SKKN.</w:t>
      </w:r>
    </w:p>
    <w:p w:rsidR="00070058" w:rsidRPr="005D296A" w:rsidRDefault="00070058" w:rsidP="005D296A">
      <w:pPr>
        <w:ind w:firstLine="720"/>
        <w:jc w:val="both"/>
        <w:rPr>
          <w:rFonts w:ascii="Times New Roman" w:hAnsi="Times New Roman"/>
          <w:bCs/>
          <w:sz w:val="28"/>
          <w:szCs w:val="28"/>
          <w:lang w:val="vi-VN"/>
        </w:rPr>
      </w:pPr>
      <w:r w:rsidRPr="005D296A">
        <w:rPr>
          <w:rFonts w:ascii="Times New Roman" w:hAnsi="Times New Roman"/>
          <w:bCs/>
          <w:sz w:val="28"/>
          <w:szCs w:val="28"/>
          <w:lang w:val="vi-VN"/>
        </w:rPr>
        <w:t>Tăng quyền chủ động cho đội ngũ tổ khối trưởng, giáo viên trong việc xây dựng, tổ chức các hoạt động giáo dục mà trọng tâm là chủ động trong thực hiện chương trình, điều chỉnh nội dung dạy học cho phù hợp với đối tựơng học sinh.</w:t>
      </w:r>
    </w:p>
    <w:p w:rsidR="00040CB7" w:rsidRPr="005D296A" w:rsidRDefault="001E4508" w:rsidP="005D296A">
      <w:pPr>
        <w:ind w:firstLine="709"/>
        <w:jc w:val="both"/>
        <w:rPr>
          <w:rFonts w:ascii="Times New Roman" w:hAnsi="Times New Roman"/>
          <w:i/>
          <w:sz w:val="28"/>
          <w:szCs w:val="28"/>
          <w:lang w:val="vi-VN"/>
        </w:rPr>
      </w:pPr>
      <w:r w:rsidRPr="005D296A">
        <w:rPr>
          <w:rFonts w:ascii="Times New Roman" w:hAnsi="Times New Roman"/>
          <w:sz w:val="28"/>
          <w:szCs w:val="28"/>
          <w:lang w:val="vi-VN"/>
        </w:rPr>
        <w:t>Tăng cường ứng dụng công nghệ thông tin trong quản lí, quán triệt thực hiện Chỉ thị số</w:t>
      </w:r>
      <w:r w:rsidR="008625C9" w:rsidRPr="005D296A">
        <w:rPr>
          <w:rFonts w:ascii="Times New Roman" w:hAnsi="Times New Roman"/>
          <w:sz w:val="28"/>
          <w:szCs w:val="28"/>
          <w:lang w:val="vi-VN"/>
        </w:rPr>
        <w:t xml:space="preserve"> </w:t>
      </w:r>
      <w:r w:rsidRPr="005D296A">
        <w:rPr>
          <w:rFonts w:ascii="Times New Roman" w:hAnsi="Times New Roman"/>
          <w:sz w:val="28"/>
          <w:szCs w:val="28"/>
          <w:lang w:val="vi-VN"/>
        </w:rPr>
        <w:t xml:space="preserve">138/CT-BGDĐT ngày 18/01/2019 về việc chấn chỉnh tình trạng lạm dụng hồ sơ, sổ sách trong nhà trường; </w:t>
      </w:r>
      <w:r w:rsidR="00040CB7" w:rsidRPr="005D296A">
        <w:rPr>
          <w:rFonts w:ascii="Times New Roman" w:hAnsi="Times New Roman"/>
          <w:sz w:val="28"/>
          <w:szCs w:val="28"/>
          <w:lang w:val="vi-VN"/>
        </w:rPr>
        <w:t xml:space="preserve">Tích cực đổi mới công tác quản lí. Thực </w:t>
      </w:r>
      <w:r w:rsidR="00040CB7" w:rsidRPr="005D296A">
        <w:rPr>
          <w:rFonts w:ascii="Times New Roman" w:hAnsi="Times New Roman"/>
          <w:sz w:val="28"/>
          <w:szCs w:val="28"/>
          <w:lang w:val="vi-VN"/>
        </w:rPr>
        <w:lastRenderedPageBreak/>
        <w:t xml:space="preserve">hiện tốt quy chế dân chủ; nâng cao vai trò, trách nhiệm, lương tâm, đạo đức nhà giáo; mỗi thầy cô giáo phải thực sự là tấm gương sáng cho học sinh noi theo. Kiên quyết </w:t>
      </w:r>
      <w:r w:rsidR="00040CB7" w:rsidRPr="005D296A">
        <w:rPr>
          <w:rFonts w:ascii="Times New Roman" w:hAnsi="Times New Roman"/>
          <w:i/>
          <w:sz w:val="28"/>
          <w:szCs w:val="28"/>
          <w:lang w:val="vi-VN"/>
        </w:rPr>
        <w:t>“nói không với tiêu cực và bệnh thành tích trong giáo dục”.</w:t>
      </w:r>
    </w:p>
    <w:p w:rsidR="000C12E1" w:rsidRPr="005D296A" w:rsidRDefault="000C12E1" w:rsidP="005D296A">
      <w:pPr>
        <w:ind w:firstLine="720"/>
        <w:jc w:val="both"/>
        <w:rPr>
          <w:rFonts w:asciiTheme="majorHAnsi" w:hAnsiTheme="majorHAnsi" w:cstheme="majorHAnsi"/>
          <w:sz w:val="28"/>
          <w:szCs w:val="28"/>
        </w:rPr>
      </w:pPr>
      <w:r w:rsidRPr="000C12E1">
        <w:rPr>
          <w:rFonts w:asciiTheme="majorHAnsi" w:hAnsiTheme="majorHAnsi" w:cstheme="majorHAnsi"/>
          <w:sz w:val="28"/>
          <w:szCs w:val="28"/>
        </w:rPr>
        <w:t>Xây dựng kế hoạch phân công giáo viên dạy học lớp 2 năm học 2021- 2022, phối hợp chặt chẽ với các cơ sở đào tạo, bồi dưỡng giáo viên, các nhà xuất bản có sách giáo khoa được lựa chọn tổ chức bồi dưỡng cho 100% giáo viên dạy học lớp 2 về Chương trình giáo dục phổ thông 2018 và hướng dẫn sử dụng sách giáo khoa lớp 2 nhằm chuẩn bị tốt cho năm học 2021-2022.</w:t>
      </w:r>
    </w:p>
    <w:p w:rsidR="00070058" w:rsidRPr="005D296A" w:rsidRDefault="00505E61" w:rsidP="005D296A">
      <w:pPr>
        <w:ind w:firstLine="709"/>
        <w:jc w:val="both"/>
        <w:rPr>
          <w:rFonts w:ascii="Times New Roman" w:hAnsi="Times New Roman"/>
          <w:b/>
          <w:sz w:val="28"/>
          <w:szCs w:val="28"/>
          <w:lang w:val="vi-VN"/>
        </w:rPr>
      </w:pPr>
      <w:r w:rsidRPr="005D296A">
        <w:rPr>
          <w:rFonts w:ascii="Times New Roman" w:hAnsi="Times New Roman"/>
          <w:b/>
          <w:sz w:val="28"/>
          <w:szCs w:val="28"/>
          <w:lang w:val="vi-VN"/>
        </w:rPr>
        <w:t>c)</w:t>
      </w:r>
      <w:r w:rsidR="00070058" w:rsidRPr="005D296A">
        <w:rPr>
          <w:rFonts w:ascii="Times New Roman" w:hAnsi="Times New Roman"/>
          <w:b/>
          <w:sz w:val="28"/>
          <w:szCs w:val="28"/>
          <w:lang w:val="vi-VN"/>
        </w:rPr>
        <w:t>Thực hiện chuyên đề</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Tiếp tục tập trung chỉ đạo thực hiện chuyên đề đổi mới phương pháp dạy học, chuẩn kiến thức kỹ năng, tích hợp giáo dục môi trường, </w:t>
      </w:r>
      <w:r w:rsidR="00DF3545" w:rsidRPr="005D296A">
        <w:rPr>
          <w:rFonts w:ascii="Times New Roman" w:hAnsi="Times New Roman"/>
          <w:sz w:val="28"/>
          <w:szCs w:val="28"/>
          <w:lang w:val="vi-VN"/>
        </w:rPr>
        <w:t xml:space="preserve">giáo dục </w:t>
      </w:r>
      <w:r w:rsidRPr="005D296A">
        <w:rPr>
          <w:rFonts w:ascii="Times New Roman" w:hAnsi="Times New Roman"/>
          <w:sz w:val="28"/>
          <w:szCs w:val="28"/>
          <w:lang w:val="vi-VN"/>
        </w:rPr>
        <w:t>kỹ năng sống, chống biến đổi khí hậu</w:t>
      </w:r>
      <w:r w:rsidR="00420ABD" w:rsidRPr="005D296A">
        <w:rPr>
          <w:rFonts w:ascii="Times New Roman" w:hAnsi="Times New Roman"/>
          <w:sz w:val="28"/>
          <w:szCs w:val="28"/>
          <w:lang w:val="vi-VN"/>
        </w:rPr>
        <w:t>, trải nghiệm sáng tạo, giáo dục an toàn giao thông</w:t>
      </w:r>
      <w:r w:rsidR="00862D3C" w:rsidRPr="005D296A">
        <w:rPr>
          <w:rFonts w:ascii="Times New Roman" w:hAnsi="Times New Roman"/>
          <w:sz w:val="28"/>
          <w:szCs w:val="28"/>
          <w:lang w:val="vi-VN"/>
        </w:rPr>
        <w:t>.</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Căn cứ thực tế nhà trường tập trung xây dựng những chuyên đề thiết thực, cụ thể để nhằm xây dựng tốt chất lượng chuyên môn trong trường. </w:t>
      </w:r>
    </w:p>
    <w:p w:rsidR="00070058" w:rsidRPr="005D296A" w:rsidRDefault="00505E61" w:rsidP="005D296A">
      <w:pPr>
        <w:ind w:firstLine="642"/>
        <w:jc w:val="both"/>
        <w:rPr>
          <w:rFonts w:ascii="Times New Roman" w:hAnsi="Times New Roman"/>
          <w:b/>
          <w:sz w:val="28"/>
          <w:szCs w:val="28"/>
          <w:lang w:val="vi-VN"/>
        </w:rPr>
      </w:pPr>
      <w:r w:rsidRPr="005D296A">
        <w:rPr>
          <w:rFonts w:ascii="Times New Roman" w:hAnsi="Times New Roman"/>
          <w:b/>
          <w:sz w:val="28"/>
          <w:szCs w:val="28"/>
          <w:lang w:val="vi-VN"/>
        </w:rPr>
        <w:t>d)</w:t>
      </w:r>
      <w:r w:rsidR="00070058" w:rsidRPr="005D296A">
        <w:rPr>
          <w:rFonts w:ascii="Times New Roman" w:hAnsi="Times New Roman"/>
          <w:b/>
          <w:sz w:val="28"/>
          <w:szCs w:val="28"/>
          <w:lang w:val="vi-VN"/>
        </w:rPr>
        <w:t>Tổ chức các kỳ kiểm tra</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Tổ chức kiểm tra nghiêm túc, khách quan, công bằng phản ánh đúng năng lực của học sinh.</w:t>
      </w:r>
    </w:p>
    <w:p w:rsidR="00070058" w:rsidRPr="005D296A" w:rsidRDefault="00070058" w:rsidP="005D296A">
      <w:pPr>
        <w:ind w:firstLine="360"/>
        <w:jc w:val="both"/>
        <w:rPr>
          <w:rFonts w:ascii="Times New Roman" w:hAnsi="Times New Roman"/>
          <w:sz w:val="28"/>
          <w:szCs w:val="28"/>
          <w:lang w:val="vi-VN"/>
        </w:rPr>
      </w:pPr>
      <w:r w:rsidRPr="005D296A">
        <w:rPr>
          <w:rFonts w:ascii="Times New Roman" w:hAnsi="Times New Roman"/>
          <w:sz w:val="28"/>
          <w:szCs w:val="28"/>
          <w:lang w:val="vi-VN"/>
        </w:rPr>
        <w:t xml:space="preserve"> </w:t>
      </w:r>
      <w:r w:rsidR="003044B7" w:rsidRPr="005D296A">
        <w:rPr>
          <w:rFonts w:ascii="Times New Roman" w:hAnsi="Times New Roman"/>
          <w:sz w:val="28"/>
          <w:szCs w:val="28"/>
          <w:lang w:val="vi-VN"/>
        </w:rPr>
        <w:tab/>
      </w:r>
      <w:r w:rsidRPr="005D296A">
        <w:rPr>
          <w:rFonts w:ascii="Times New Roman" w:hAnsi="Times New Roman"/>
          <w:sz w:val="28"/>
          <w:szCs w:val="28"/>
          <w:lang w:val="vi-VN"/>
        </w:rPr>
        <w:t>Quán triệt tới cán bộ, giáo viên, học sinh về ý thức và trách nhiệm khi thực hiện kiểm tra, đánh giá kết quả học tập của học sinh. Thực hiện theo phân phối chương trình của từng khối lớp, đảm bảo cho học sinh có được sự ôn tập, chuẩn bị tốt khi thực hiện các bài kiểm tra.</w:t>
      </w:r>
    </w:p>
    <w:p w:rsidR="00070058" w:rsidRPr="005D296A" w:rsidRDefault="00466DC0" w:rsidP="005D296A">
      <w:pPr>
        <w:ind w:firstLine="720"/>
        <w:jc w:val="both"/>
        <w:rPr>
          <w:rFonts w:ascii="Times New Roman" w:hAnsi="Times New Roman"/>
          <w:sz w:val="28"/>
          <w:szCs w:val="28"/>
          <w:lang w:val="vi-VN"/>
        </w:rPr>
      </w:pPr>
      <w:r w:rsidRPr="005D296A">
        <w:rPr>
          <w:rFonts w:ascii="Times New Roman" w:hAnsi="Times New Roman"/>
          <w:b/>
          <w:sz w:val="28"/>
          <w:szCs w:val="28"/>
          <w:lang w:val="vi-VN"/>
        </w:rPr>
        <w:t>3.</w:t>
      </w:r>
      <w:r w:rsidR="009040DD" w:rsidRPr="005D296A">
        <w:rPr>
          <w:rFonts w:ascii="Times New Roman" w:hAnsi="Times New Roman"/>
          <w:b/>
          <w:sz w:val="28"/>
          <w:szCs w:val="28"/>
          <w:lang w:val="vi-VN"/>
        </w:rPr>
        <w:t xml:space="preserve"> </w:t>
      </w:r>
      <w:r w:rsidR="00070058" w:rsidRPr="005D296A">
        <w:rPr>
          <w:rFonts w:ascii="Times New Roman" w:hAnsi="Times New Roman"/>
          <w:b/>
          <w:sz w:val="28"/>
          <w:szCs w:val="28"/>
          <w:lang w:val="vi-VN"/>
        </w:rPr>
        <w:t>Cơ sở vật chất</w:t>
      </w:r>
      <w:r w:rsidR="00070058" w:rsidRPr="005D296A">
        <w:rPr>
          <w:rFonts w:ascii="Times New Roman" w:hAnsi="Times New Roman"/>
          <w:sz w:val="28"/>
          <w:szCs w:val="28"/>
          <w:lang w:val="vi-VN"/>
        </w:rPr>
        <w:t xml:space="preserve">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Tích cực tham mưu tăng cường cơ sở vật chất, đầu tư các trang thiết bị cần thiết phục vụ tốt cho dạy và học. Đầu tư bổ sung và hoàn chỉnh các công trình, sắp xếp </w:t>
      </w:r>
      <w:r w:rsidR="004D5550" w:rsidRPr="005D296A">
        <w:rPr>
          <w:rFonts w:ascii="Times New Roman" w:hAnsi="Times New Roman"/>
          <w:sz w:val="28"/>
          <w:szCs w:val="28"/>
          <w:lang w:val="vi-VN"/>
        </w:rPr>
        <w:t xml:space="preserve">cơ sở vật chất </w:t>
      </w:r>
      <w:r w:rsidRPr="005D296A">
        <w:rPr>
          <w:rFonts w:ascii="Times New Roman" w:hAnsi="Times New Roman"/>
          <w:sz w:val="28"/>
          <w:szCs w:val="28"/>
          <w:lang w:val="vi-VN"/>
        </w:rPr>
        <w:t>khoa học. Đáp ứng việc xây dựng môi trường “trường học thân thiện, học sinh tích cực”.</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Tiếp tục phát triển phấn đấu giữ vững thư viện tiên tiến. Xây dựng tủ sách dùng chung, tủ sách luậ</w:t>
      </w:r>
      <w:r w:rsidR="009B1D9E" w:rsidRPr="005D296A">
        <w:rPr>
          <w:rFonts w:ascii="Times New Roman" w:hAnsi="Times New Roman"/>
          <w:sz w:val="28"/>
          <w:szCs w:val="28"/>
          <w:lang w:val="vi-VN"/>
        </w:rPr>
        <w:t>t theo các quy định của Bộ GD</w:t>
      </w:r>
      <w:r w:rsidRPr="005D296A">
        <w:rPr>
          <w:rFonts w:ascii="Times New Roman" w:hAnsi="Times New Roman"/>
          <w:sz w:val="28"/>
          <w:szCs w:val="28"/>
          <w:lang w:val="vi-VN"/>
        </w:rPr>
        <w:t xml:space="preserve">ĐT. Phát huy hiệu quả hoạt động của thư viện. Sử dụng có hiệu quả các thiết bị dạy và học, mỗi </w:t>
      </w:r>
      <w:r w:rsidR="00A37892" w:rsidRPr="005D296A">
        <w:rPr>
          <w:rFonts w:ascii="Times New Roman" w:hAnsi="Times New Roman"/>
          <w:sz w:val="28"/>
          <w:szCs w:val="28"/>
          <w:lang w:val="vi-VN"/>
        </w:rPr>
        <w:t xml:space="preserve">giáo viên </w:t>
      </w:r>
      <w:r w:rsidR="00BE66E6" w:rsidRPr="005D296A">
        <w:rPr>
          <w:rFonts w:ascii="Times New Roman" w:hAnsi="Times New Roman"/>
          <w:sz w:val="28"/>
          <w:szCs w:val="28"/>
          <w:lang w:val="vi-VN"/>
        </w:rPr>
        <w:t>làm 2 đồ dùng mới/</w:t>
      </w:r>
      <w:r w:rsidRPr="005D296A">
        <w:rPr>
          <w:rFonts w:ascii="Times New Roman" w:hAnsi="Times New Roman"/>
          <w:sz w:val="28"/>
          <w:szCs w:val="28"/>
          <w:lang w:val="vi-VN"/>
        </w:rPr>
        <w:t>năm.</w:t>
      </w:r>
    </w:p>
    <w:p w:rsidR="00113565" w:rsidRPr="005D296A" w:rsidRDefault="00113565" w:rsidP="005D296A">
      <w:pPr>
        <w:ind w:firstLine="709"/>
        <w:jc w:val="both"/>
        <w:rPr>
          <w:rFonts w:ascii="Times New Roman" w:hAnsi="Times New Roman"/>
          <w:sz w:val="28"/>
          <w:szCs w:val="28"/>
          <w:lang w:val="vi-VN"/>
        </w:rPr>
      </w:pPr>
      <w:r w:rsidRPr="005D296A">
        <w:rPr>
          <w:rFonts w:ascii="Times New Roman" w:hAnsi="Times New Roman"/>
          <w:sz w:val="28"/>
          <w:szCs w:val="28"/>
          <w:lang w:val="vi-VN"/>
        </w:rPr>
        <w:t xml:space="preserve">Huy động sự tham gia của phụ huynh và cộng đồng trong quá trình tổ chức hoạt động nhằm góp phần xây dựng văn hóa đọc trong nhà trường và cộng đồng. </w:t>
      </w:r>
    </w:p>
    <w:p w:rsidR="00113565" w:rsidRPr="005D296A" w:rsidRDefault="00113565" w:rsidP="005D296A">
      <w:pPr>
        <w:pStyle w:val="FootnoteText"/>
        <w:ind w:firstLine="446"/>
        <w:jc w:val="both"/>
        <w:rPr>
          <w:rFonts w:ascii="Times New Roman" w:hAnsi="Times New Roman" w:cs="Times New Roman"/>
          <w:sz w:val="28"/>
          <w:szCs w:val="28"/>
        </w:rPr>
      </w:pPr>
      <w:r w:rsidRPr="005D296A">
        <w:rPr>
          <w:rFonts w:ascii="Times New Roman" w:hAnsi="Times New Roman" w:cs="Times New Roman"/>
          <w:sz w:val="28"/>
          <w:szCs w:val="28"/>
        </w:rPr>
        <w:t>Thực hiện triển khai mô hình thư viện thân thiện phù hợp với điều kiện thực tế của nhà trường một cách linh hoạt và hiệu quả Theo Công văn số 430/BGDĐT-GDTH ngày 30/01 năm 2019 của Bộ GDĐT về việc Hướng dẫn triển khai thư viện thân thiện trường tiểu học, nhằm hình thành thói quen đọc sách, ý thức tự học, tự ngh</w:t>
      </w:r>
      <w:r w:rsidR="00F82730" w:rsidRPr="005D296A">
        <w:rPr>
          <w:rFonts w:ascii="Times New Roman" w:hAnsi="Times New Roman" w:cs="Times New Roman"/>
          <w:sz w:val="28"/>
          <w:szCs w:val="28"/>
        </w:rPr>
        <w:t>iên cứu và phát triển ngôn ngữ T</w:t>
      </w:r>
      <w:r w:rsidRPr="005D296A">
        <w:rPr>
          <w:rFonts w:ascii="Times New Roman" w:hAnsi="Times New Roman" w:cs="Times New Roman"/>
          <w:sz w:val="28"/>
          <w:szCs w:val="28"/>
        </w:rPr>
        <w:t xml:space="preserve">iếng Việt cho học sinh tiểu học.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Đảm bảo tốt việc theo dõi, ghi nhận, cập nhật hồ sơ sổ sách tài sản nhà trường đầy đủ, kịp thời, đúng quy định.</w:t>
      </w:r>
    </w:p>
    <w:p w:rsidR="00070058" w:rsidRPr="005D296A" w:rsidRDefault="000C23EA" w:rsidP="005D296A">
      <w:pPr>
        <w:ind w:firstLine="720"/>
        <w:jc w:val="both"/>
        <w:rPr>
          <w:rFonts w:ascii="Times New Roman" w:hAnsi="Times New Roman"/>
          <w:sz w:val="28"/>
          <w:szCs w:val="28"/>
          <w:lang w:val="vi-VN"/>
        </w:rPr>
      </w:pPr>
      <w:r w:rsidRPr="005D296A">
        <w:rPr>
          <w:rFonts w:ascii="Times New Roman" w:hAnsi="Times New Roman"/>
          <w:b/>
          <w:sz w:val="28"/>
          <w:szCs w:val="28"/>
          <w:lang w:val="vi-VN"/>
        </w:rPr>
        <w:t>4.</w:t>
      </w:r>
      <w:r w:rsidR="009040DD" w:rsidRPr="005D296A">
        <w:rPr>
          <w:rFonts w:ascii="Times New Roman" w:hAnsi="Times New Roman"/>
          <w:b/>
          <w:sz w:val="28"/>
          <w:szCs w:val="28"/>
          <w:lang w:val="vi-VN"/>
        </w:rPr>
        <w:t xml:space="preserve"> </w:t>
      </w:r>
      <w:r w:rsidR="00070058" w:rsidRPr="005D296A">
        <w:rPr>
          <w:rFonts w:ascii="Times New Roman" w:hAnsi="Times New Roman"/>
          <w:b/>
          <w:sz w:val="28"/>
          <w:szCs w:val="28"/>
          <w:lang w:val="vi-VN"/>
        </w:rPr>
        <w:t>Quản lý tài chính</w:t>
      </w:r>
      <w:r w:rsidR="00070058" w:rsidRPr="005D296A">
        <w:rPr>
          <w:rFonts w:ascii="Times New Roman" w:hAnsi="Times New Roman"/>
          <w:sz w:val="28"/>
          <w:szCs w:val="28"/>
          <w:lang w:val="vi-VN"/>
        </w:rPr>
        <w:t xml:space="preserve">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Tích cực đổi mới công tác quản lý, thực hiện hiệu quả chủ trương phân cấp quản lý và giao quyền tự chủ, tự chịu trách nhiệm, thực hiện tốt “3 công khai” theo thông tư </w:t>
      </w:r>
      <w:r w:rsidR="00E449BE" w:rsidRPr="005D296A">
        <w:rPr>
          <w:rFonts w:ascii="Times New Roman" w:hAnsi="Times New Roman"/>
          <w:sz w:val="28"/>
          <w:szCs w:val="28"/>
          <w:lang w:val="vi-VN" w:eastAsia="vi-VN"/>
        </w:rPr>
        <w:t>36/2017/TT-BGDĐT</w:t>
      </w:r>
      <w:r w:rsidR="00E449BE" w:rsidRPr="005D296A">
        <w:rPr>
          <w:rFonts w:ascii="Times New Roman" w:hAnsi="Times New Roman"/>
          <w:iCs/>
          <w:sz w:val="28"/>
          <w:szCs w:val="28"/>
          <w:lang w:val="vi-VN" w:eastAsia="vi-VN"/>
        </w:rPr>
        <w:t xml:space="preserve"> ngày 28 tháng 12 năm 2017</w:t>
      </w:r>
      <w:r w:rsidR="00E449BE" w:rsidRPr="005D296A">
        <w:rPr>
          <w:rFonts w:ascii="Times New Roman" w:hAnsi="Times New Roman"/>
          <w:sz w:val="28"/>
          <w:szCs w:val="28"/>
          <w:lang w:val="vi-VN"/>
        </w:rPr>
        <w:t xml:space="preserve"> </w:t>
      </w:r>
      <w:r w:rsidRPr="005D296A">
        <w:rPr>
          <w:rFonts w:ascii="Times New Roman" w:hAnsi="Times New Roman"/>
          <w:sz w:val="28"/>
          <w:szCs w:val="28"/>
          <w:lang w:val="vi-VN"/>
        </w:rPr>
        <w:t>và công khai ngân sách theo thông tư 61/2016/TT-BTC ngày 15/6/2017 c</w:t>
      </w:r>
      <w:r w:rsidR="00E83AC2" w:rsidRPr="005D296A">
        <w:rPr>
          <w:rFonts w:ascii="Times New Roman" w:hAnsi="Times New Roman"/>
          <w:sz w:val="28"/>
          <w:szCs w:val="28"/>
          <w:lang w:val="vi-VN"/>
        </w:rPr>
        <w:t>ủa</w:t>
      </w:r>
      <w:r w:rsidRPr="005D296A">
        <w:rPr>
          <w:rFonts w:ascii="Times New Roman" w:hAnsi="Times New Roman"/>
          <w:sz w:val="28"/>
          <w:szCs w:val="28"/>
          <w:lang w:val="vi-VN"/>
        </w:rPr>
        <w:t xml:space="preserve"> Bộ tài chính.</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lastRenderedPageBreak/>
        <w:t>Thực hiện nghiêm túc việc quản lý tài chính trong và ngoài ngân sách theo đúng quy định; thu chi có đủ hồ sơ, đúng quy định.</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Đảm bảo nguyên tắc tay ba trong thu chi tài chính. Hàng tháng đối chiếu kinh phí và công khai</w:t>
      </w:r>
      <w:r w:rsidR="009461E8" w:rsidRPr="005D296A">
        <w:rPr>
          <w:rFonts w:ascii="Times New Roman" w:hAnsi="Times New Roman"/>
          <w:sz w:val="28"/>
          <w:szCs w:val="28"/>
          <w:lang w:val="vi-VN"/>
        </w:rPr>
        <w:t xml:space="preserve"> tài chính rõ ràng trước hội đồng sư phạm nhà</w:t>
      </w:r>
      <w:r w:rsidRPr="005D296A">
        <w:rPr>
          <w:rFonts w:ascii="Times New Roman" w:hAnsi="Times New Roman"/>
          <w:sz w:val="28"/>
          <w:szCs w:val="28"/>
          <w:lang w:val="vi-VN"/>
        </w:rPr>
        <w:t xml:space="preserve"> trường.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Đảm bảo thực hiện đầy đủ các chế độ chính sách, kịp thời cho các</w:t>
      </w:r>
      <w:r w:rsidR="002F1711" w:rsidRPr="005D296A">
        <w:rPr>
          <w:rFonts w:ascii="Times New Roman" w:hAnsi="Times New Roman"/>
          <w:sz w:val="28"/>
          <w:szCs w:val="28"/>
          <w:lang w:val="vi-VN"/>
        </w:rPr>
        <w:t xml:space="preserve"> </w:t>
      </w:r>
      <w:r w:rsidR="00A543EB" w:rsidRPr="005D296A">
        <w:rPr>
          <w:rFonts w:ascii="Times New Roman" w:hAnsi="Times New Roman"/>
          <w:sz w:val="28"/>
          <w:szCs w:val="28"/>
          <w:lang w:val="vi-VN"/>
        </w:rPr>
        <w:t>cán bộ, giáo viên, nhân viên</w:t>
      </w:r>
      <w:r w:rsidRPr="005D296A">
        <w:rPr>
          <w:rFonts w:ascii="Times New Roman" w:hAnsi="Times New Roman"/>
          <w:sz w:val="28"/>
          <w:szCs w:val="28"/>
          <w:lang w:val="vi-VN"/>
        </w:rPr>
        <w:t xml:space="preserve">, </w:t>
      </w:r>
      <w:r w:rsidR="00A543EB" w:rsidRPr="005D296A">
        <w:rPr>
          <w:rFonts w:ascii="Times New Roman" w:hAnsi="Times New Roman"/>
          <w:sz w:val="28"/>
          <w:szCs w:val="28"/>
          <w:lang w:val="vi-VN"/>
        </w:rPr>
        <w:t xml:space="preserve">học sinh </w:t>
      </w:r>
      <w:r w:rsidRPr="005D296A">
        <w:rPr>
          <w:rFonts w:ascii="Times New Roman" w:hAnsi="Times New Roman"/>
          <w:sz w:val="28"/>
          <w:szCs w:val="28"/>
          <w:lang w:val="vi-VN"/>
        </w:rPr>
        <w:t>của trường.</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Thực hiện công tác quản lý tài chính theo phần mềm Misa được cấp cho kế toán.</w:t>
      </w:r>
    </w:p>
    <w:p w:rsidR="00070058" w:rsidRPr="005D296A" w:rsidRDefault="000C5F9B" w:rsidP="005D296A">
      <w:pPr>
        <w:ind w:firstLine="720"/>
        <w:jc w:val="both"/>
        <w:rPr>
          <w:rFonts w:ascii="Times New Roman" w:hAnsi="Times New Roman"/>
          <w:sz w:val="28"/>
          <w:szCs w:val="28"/>
          <w:lang w:val="vi-VN"/>
        </w:rPr>
      </w:pPr>
      <w:r w:rsidRPr="005D296A">
        <w:rPr>
          <w:rFonts w:ascii="Times New Roman" w:hAnsi="Times New Roman"/>
          <w:b/>
          <w:sz w:val="28"/>
          <w:szCs w:val="28"/>
          <w:lang w:val="vi-VN"/>
        </w:rPr>
        <w:t>5.</w:t>
      </w:r>
      <w:r w:rsidR="009040DD" w:rsidRPr="005D296A">
        <w:rPr>
          <w:rFonts w:ascii="Times New Roman" w:hAnsi="Times New Roman"/>
          <w:b/>
          <w:sz w:val="28"/>
          <w:szCs w:val="28"/>
          <w:lang w:val="vi-VN"/>
        </w:rPr>
        <w:t xml:space="preserve"> </w:t>
      </w:r>
      <w:r w:rsidR="00070058" w:rsidRPr="005D296A">
        <w:rPr>
          <w:rFonts w:ascii="Times New Roman" w:hAnsi="Times New Roman"/>
          <w:b/>
          <w:sz w:val="28"/>
          <w:szCs w:val="28"/>
          <w:lang w:val="vi-VN"/>
        </w:rPr>
        <w:t>Quản lý công tác hành chính</w:t>
      </w:r>
      <w:r w:rsidR="00070058" w:rsidRPr="005D296A">
        <w:rPr>
          <w:rFonts w:ascii="Times New Roman" w:hAnsi="Times New Roman"/>
          <w:sz w:val="28"/>
          <w:szCs w:val="28"/>
          <w:u w:val="single"/>
          <w:lang w:val="vi-VN"/>
        </w:rPr>
        <w:t xml:space="preserve">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Tổ chức tốt hoạt động của tổ văn phòng, hỗ trợ kịp thời cho hoạt động dạy và học, cập nhật văn bản đi, đến theo quy định, đúng nguyên tắc.</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Chỉ đạo tốt tổ</w:t>
      </w:r>
      <w:r w:rsidR="00AC7259" w:rsidRPr="005D296A">
        <w:rPr>
          <w:rFonts w:ascii="Times New Roman" w:hAnsi="Times New Roman"/>
          <w:sz w:val="28"/>
          <w:szCs w:val="28"/>
          <w:lang w:val="vi-VN"/>
        </w:rPr>
        <w:t xml:space="preserve"> văn phòng</w:t>
      </w:r>
      <w:r w:rsidRPr="005D296A">
        <w:rPr>
          <w:rFonts w:ascii="Times New Roman" w:hAnsi="Times New Roman"/>
          <w:sz w:val="28"/>
          <w:szCs w:val="28"/>
          <w:lang w:val="vi-VN"/>
        </w:rPr>
        <w:t>, phân công trực theo dõi, ghi nhận mọi hoạt động của nhà trường trong từng ngày.</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 xml:space="preserve">Quản lý, hướng dẫn văn thư sắp xếp khoa học các loại hồ sơ sổ sách của trường, bổ sung và cập nhật kịp thời đầy đủ các số liệu thống kê. </w:t>
      </w:r>
    </w:p>
    <w:p w:rsidR="00070058"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Quản lý chỉ đạo việc thực hiện hồ sơ trường, hồ sơ chuyên môn c</w:t>
      </w:r>
      <w:r w:rsidR="003E4EEB" w:rsidRPr="005D296A">
        <w:rPr>
          <w:rFonts w:ascii="Times New Roman" w:hAnsi="Times New Roman"/>
          <w:sz w:val="28"/>
          <w:szCs w:val="28"/>
          <w:lang w:val="vi-VN"/>
        </w:rPr>
        <w:t>ủa</w:t>
      </w:r>
      <w:r w:rsidRPr="005D296A">
        <w:rPr>
          <w:rFonts w:ascii="Times New Roman" w:hAnsi="Times New Roman"/>
          <w:sz w:val="28"/>
          <w:szCs w:val="28"/>
          <w:lang w:val="vi-VN"/>
        </w:rPr>
        <w:t xml:space="preserve"> giáo viên theo đúng quy định c</w:t>
      </w:r>
      <w:r w:rsidR="00773DBF" w:rsidRPr="005D296A">
        <w:rPr>
          <w:rFonts w:ascii="Times New Roman" w:hAnsi="Times New Roman"/>
          <w:sz w:val="28"/>
          <w:szCs w:val="28"/>
          <w:lang w:val="vi-VN"/>
        </w:rPr>
        <w:t>ủa</w:t>
      </w:r>
      <w:r w:rsidRPr="005D296A">
        <w:rPr>
          <w:rFonts w:ascii="Times New Roman" w:hAnsi="Times New Roman"/>
          <w:sz w:val="28"/>
          <w:szCs w:val="28"/>
          <w:lang w:val="vi-VN"/>
        </w:rPr>
        <w:t xml:space="preserve"> Điều lệ trường tiểu học và theo chỉ đạo của ngành.</w:t>
      </w:r>
    </w:p>
    <w:p w:rsidR="00441C8B" w:rsidRPr="005D296A" w:rsidRDefault="00070058" w:rsidP="005D296A">
      <w:pPr>
        <w:ind w:firstLine="720"/>
        <w:jc w:val="both"/>
        <w:rPr>
          <w:rFonts w:ascii="Times New Roman" w:hAnsi="Times New Roman"/>
          <w:sz w:val="28"/>
          <w:szCs w:val="28"/>
          <w:lang w:val="vi-VN"/>
        </w:rPr>
      </w:pPr>
      <w:r w:rsidRPr="005D296A">
        <w:rPr>
          <w:rFonts w:ascii="Times New Roman" w:hAnsi="Times New Roman"/>
          <w:sz w:val="28"/>
          <w:szCs w:val="28"/>
          <w:lang w:val="vi-VN"/>
        </w:rPr>
        <w:t>Quản lý tổ chức bán trú cho học sinh theo đúng c</w:t>
      </w:r>
      <w:r w:rsidR="00A4477D" w:rsidRPr="005D296A">
        <w:rPr>
          <w:rFonts w:ascii="Times New Roman" w:hAnsi="Times New Roman"/>
          <w:sz w:val="28"/>
          <w:szCs w:val="28"/>
          <w:lang w:val="vi-VN"/>
        </w:rPr>
        <w:t>ác văn bản chỉ đạo của cấp trên, đảm bảo vệ sinh, an toàn thực phẩm.</w:t>
      </w:r>
      <w:r w:rsidR="004F416F" w:rsidRPr="005D296A">
        <w:rPr>
          <w:rFonts w:ascii="Times New Roman" w:hAnsi="Times New Roman"/>
          <w:sz w:val="28"/>
          <w:szCs w:val="28"/>
          <w:lang w:val="vi-VN"/>
        </w:rPr>
        <w:t xml:space="preserve"> Tổ chức bữa ăn tự phục vụ.</w:t>
      </w:r>
      <w:r w:rsidR="008A4A48" w:rsidRPr="005D296A">
        <w:rPr>
          <w:rFonts w:ascii="Times New Roman" w:hAnsi="Times New Roman"/>
          <w:sz w:val="28"/>
          <w:szCs w:val="28"/>
          <w:lang w:val="vi-VN"/>
        </w:rPr>
        <w:t xml:space="preserve"> </w:t>
      </w:r>
      <w:r w:rsidR="00A41FFF" w:rsidRPr="005D296A">
        <w:rPr>
          <w:rFonts w:ascii="Times New Roman" w:hAnsi="Times New Roman"/>
          <w:sz w:val="28"/>
          <w:szCs w:val="28"/>
          <w:lang w:val="vi-VN"/>
        </w:rPr>
        <w:t xml:space="preserve">Thực hiện phần mềm thực đơn cân bằng dinh dưỡng. </w:t>
      </w:r>
      <w:r w:rsidRPr="005D296A">
        <w:rPr>
          <w:rFonts w:ascii="Times New Roman" w:hAnsi="Times New Roman"/>
          <w:sz w:val="28"/>
          <w:szCs w:val="28"/>
          <w:lang w:val="vi-VN"/>
        </w:rPr>
        <w:t xml:space="preserve">Đảm bảo nghiêm túc đầy đủ chính xác các chế độ báo cáo cho cấp trên. </w:t>
      </w:r>
    </w:p>
    <w:p w:rsidR="00070058" w:rsidRPr="005D296A" w:rsidRDefault="00070058" w:rsidP="005D296A">
      <w:pPr>
        <w:pStyle w:val="BodyText2"/>
        <w:ind w:firstLine="720"/>
        <w:rPr>
          <w:rFonts w:ascii="Times New Roman" w:hAnsi="Times New Roman"/>
          <w:b/>
          <w:sz w:val="28"/>
          <w:szCs w:val="28"/>
          <w:lang w:val="vi-VN"/>
        </w:rPr>
      </w:pPr>
      <w:r w:rsidRPr="005D296A">
        <w:rPr>
          <w:rFonts w:ascii="Times New Roman" w:hAnsi="Times New Roman"/>
          <w:b/>
          <w:sz w:val="28"/>
          <w:szCs w:val="28"/>
          <w:lang w:val="vi-VN"/>
        </w:rPr>
        <w:t xml:space="preserve">V. </w:t>
      </w:r>
      <w:r w:rsidR="006B1135" w:rsidRPr="005D296A">
        <w:rPr>
          <w:rFonts w:ascii="Times New Roman" w:hAnsi="Times New Roman"/>
          <w:b/>
          <w:sz w:val="28"/>
          <w:szCs w:val="28"/>
          <w:lang w:val="vi-VN"/>
        </w:rPr>
        <w:t>CÁC CHỈ TIÊU THI ĐUA CỦA ĐƠN VỊ</w:t>
      </w:r>
      <w:r w:rsidRPr="005D296A">
        <w:rPr>
          <w:rFonts w:ascii="Times New Roman" w:hAnsi="Times New Roman"/>
          <w:b/>
          <w:sz w:val="28"/>
          <w:szCs w:val="28"/>
          <w:lang w:val="vi-VN"/>
        </w:rPr>
        <w:t>, TỔ KHỐI</w:t>
      </w:r>
      <w:r w:rsidR="006B1135" w:rsidRPr="005D296A">
        <w:rPr>
          <w:rFonts w:ascii="Times New Roman" w:hAnsi="Times New Roman"/>
          <w:b/>
          <w:sz w:val="28"/>
          <w:szCs w:val="28"/>
          <w:lang w:val="vi-VN"/>
        </w:rPr>
        <w:t xml:space="preserve"> </w:t>
      </w:r>
    </w:p>
    <w:p w:rsidR="00070058"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 xml:space="preserve">Đơn vị: Lao động xuất sắc   </w:t>
      </w:r>
    </w:p>
    <w:p w:rsidR="00070058"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 xml:space="preserve">Công đoàn: </w:t>
      </w:r>
      <w:r w:rsidR="00FF156B">
        <w:rPr>
          <w:rFonts w:ascii="Times New Roman" w:hAnsi="Times New Roman"/>
          <w:sz w:val="28"/>
          <w:szCs w:val="28"/>
        </w:rPr>
        <w:t>Hoàn Thành tốt nhiệm vụ</w:t>
      </w:r>
      <w:r w:rsidRPr="005D296A">
        <w:rPr>
          <w:rFonts w:ascii="Times New Roman" w:hAnsi="Times New Roman"/>
          <w:sz w:val="28"/>
          <w:szCs w:val="28"/>
          <w:lang w:val="vi-VN"/>
        </w:rPr>
        <w:t xml:space="preserve">     </w:t>
      </w:r>
    </w:p>
    <w:p w:rsidR="00070058"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Tập thể Xuất sắc:</w:t>
      </w:r>
      <w:r w:rsidR="003044B7" w:rsidRPr="005D296A">
        <w:rPr>
          <w:rFonts w:ascii="Times New Roman" w:hAnsi="Times New Roman"/>
          <w:sz w:val="28"/>
          <w:szCs w:val="28"/>
          <w:lang w:val="vi-VN"/>
        </w:rPr>
        <w:t xml:space="preserve"> </w:t>
      </w:r>
      <w:r w:rsidRPr="005D296A">
        <w:rPr>
          <w:rFonts w:ascii="Times New Roman" w:hAnsi="Times New Roman"/>
          <w:sz w:val="28"/>
          <w:szCs w:val="28"/>
          <w:lang w:val="vi-VN"/>
        </w:rPr>
        <w:t xml:space="preserve">1         </w:t>
      </w:r>
    </w:p>
    <w:p w:rsidR="00070058"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Tập thể Tiên tiến:</w:t>
      </w:r>
      <w:r w:rsidRPr="005D296A">
        <w:rPr>
          <w:rFonts w:ascii="Times New Roman" w:hAnsi="Times New Roman"/>
          <w:i/>
          <w:sz w:val="28"/>
          <w:szCs w:val="28"/>
          <w:lang w:val="vi-VN"/>
        </w:rPr>
        <w:t xml:space="preserve"> </w:t>
      </w:r>
      <w:r w:rsidRPr="005D296A">
        <w:rPr>
          <w:rFonts w:ascii="Times New Roman" w:hAnsi="Times New Roman"/>
          <w:sz w:val="28"/>
          <w:szCs w:val="28"/>
          <w:lang w:val="vi-VN"/>
        </w:rPr>
        <w:t xml:space="preserve">7     </w:t>
      </w:r>
    </w:p>
    <w:p w:rsidR="00070058"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 xml:space="preserve">Đội: Xuất sắc </w:t>
      </w:r>
    </w:p>
    <w:p w:rsidR="00070058" w:rsidRPr="005D296A" w:rsidRDefault="009B6FDA"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Thư viện</w:t>
      </w:r>
      <w:r w:rsidR="00070058" w:rsidRPr="005D296A">
        <w:rPr>
          <w:rFonts w:ascii="Times New Roman" w:hAnsi="Times New Roman"/>
          <w:sz w:val="28"/>
          <w:szCs w:val="28"/>
          <w:lang w:val="vi-VN"/>
        </w:rPr>
        <w:t>, TBị</w:t>
      </w:r>
      <w:r w:rsidR="003044B7" w:rsidRPr="005D296A">
        <w:rPr>
          <w:rFonts w:ascii="Times New Roman" w:hAnsi="Times New Roman"/>
          <w:sz w:val="28"/>
          <w:szCs w:val="28"/>
          <w:lang w:val="vi-VN"/>
        </w:rPr>
        <w:t xml:space="preserve">: </w:t>
      </w:r>
      <w:r w:rsidR="00070058" w:rsidRPr="005D296A">
        <w:rPr>
          <w:rFonts w:ascii="Times New Roman" w:hAnsi="Times New Roman"/>
          <w:sz w:val="28"/>
          <w:szCs w:val="28"/>
          <w:lang w:val="vi-VN"/>
        </w:rPr>
        <w:t>Tốt</w:t>
      </w:r>
      <w:r w:rsidR="00070058" w:rsidRPr="005D296A">
        <w:rPr>
          <w:rFonts w:ascii="Times New Roman" w:hAnsi="Times New Roman"/>
          <w:sz w:val="28"/>
          <w:szCs w:val="28"/>
          <w:lang w:val="vi-VN"/>
        </w:rPr>
        <w:tab/>
      </w:r>
    </w:p>
    <w:p w:rsidR="00070058"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CTĐ: Xuất sắc</w:t>
      </w:r>
      <w:r w:rsidRPr="005D296A">
        <w:rPr>
          <w:rFonts w:ascii="Times New Roman" w:hAnsi="Times New Roman"/>
          <w:sz w:val="28"/>
          <w:szCs w:val="28"/>
          <w:lang w:val="vi-VN"/>
        </w:rPr>
        <w:tab/>
      </w:r>
      <w:r w:rsidRPr="005D296A">
        <w:rPr>
          <w:rFonts w:ascii="Times New Roman" w:hAnsi="Times New Roman"/>
          <w:sz w:val="28"/>
          <w:szCs w:val="28"/>
          <w:lang w:val="vi-VN"/>
        </w:rPr>
        <w:tab/>
      </w:r>
    </w:p>
    <w:p w:rsidR="002F6F95"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PCGDTH-</w:t>
      </w:r>
      <w:r w:rsidR="00621845">
        <w:rPr>
          <w:rFonts w:ascii="Times New Roman" w:hAnsi="Times New Roman"/>
          <w:sz w:val="28"/>
          <w:szCs w:val="28"/>
        </w:rPr>
        <w:t>X</w:t>
      </w:r>
      <w:r w:rsidRPr="005D296A">
        <w:rPr>
          <w:rFonts w:ascii="Times New Roman" w:hAnsi="Times New Roman"/>
          <w:sz w:val="28"/>
          <w:szCs w:val="28"/>
          <w:lang w:val="vi-VN"/>
        </w:rPr>
        <w:t>MC</w:t>
      </w:r>
      <w:r w:rsidR="003044B7" w:rsidRPr="005D296A">
        <w:rPr>
          <w:rFonts w:ascii="Times New Roman" w:hAnsi="Times New Roman"/>
          <w:sz w:val="28"/>
          <w:szCs w:val="28"/>
          <w:lang w:val="vi-VN"/>
        </w:rPr>
        <w:t xml:space="preserve">: </w:t>
      </w:r>
      <w:r w:rsidRPr="005D296A">
        <w:rPr>
          <w:rFonts w:ascii="Times New Roman" w:hAnsi="Times New Roman"/>
          <w:sz w:val="28"/>
          <w:szCs w:val="28"/>
          <w:lang w:val="vi-VN"/>
        </w:rPr>
        <w:t xml:space="preserve">Tốt </w:t>
      </w:r>
      <w:r w:rsidRPr="005D296A">
        <w:rPr>
          <w:rFonts w:ascii="Times New Roman" w:hAnsi="Times New Roman"/>
          <w:sz w:val="28"/>
          <w:szCs w:val="28"/>
          <w:lang w:val="vi-VN"/>
        </w:rPr>
        <w:tab/>
      </w:r>
      <w:r w:rsidRPr="005D296A">
        <w:rPr>
          <w:rFonts w:ascii="Times New Roman" w:hAnsi="Times New Roman"/>
          <w:sz w:val="28"/>
          <w:szCs w:val="28"/>
          <w:lang w:val="vi-VN"/>
        </w:rPr>
        <w:tab/>
      </w:r>
    </w:p>
    <w:p w:rsidR="00070058"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GV đạt LĐTT: trên 80% CB-GV-NV</w:t>
      </w:r>
    </w:p>
    <w:p w:rsidR="002F6F95" w:rsidRPr="005D296A" w:rsidRDefault="002F6F95" w:rsidP="005D296A">
      <w:pPr>
        <w:ind w:firstLine="720"/>
        <w:contextualSpacing/>
        <w:jc w:val="both"/>
        <w:rPr>
          <w:rFonts w:ascii="Times New Roman" w:eastAsiaTheme="minorHAnsi" w:hAnsi="Times New Roman"/>
          <w:sz w:val="28"/>
          <w:szCs w:val="28"/>
        </w:rPr>
      </w:pPr>
      <w:r w:rsidRPr="005D296A">
        <w:rPr>
          <w:rFonts w:ascii="Times New Roman" w:eastAsiaTheme="minorHAnsi" w:hAnsi="Times New Roman"/>
          <w:sz w:val="28"/>
          <w:szCs w:val="28"/>
        </w:rPr>
        <w:t xml:space="preserve">Chiến sĩ thi đua: cơ sở 8; </w:t>
      </w:r>
      <w:r w:rsidR="00B43427" w:rsidRPr="005D296A">
        <w:rPr>
          <w:rFonts w:ascii="Times New Roman" w:eastAsiaTheme="minorHAnsi" w:hAnsi="Times New Roman"/>
          <w:sz w:val="28"/>
          <w:szCs w:val="28"/>
        </w:rPr>
        <w:t>Bằng khen Tỉnh:</w:t>
      </w:r>
      <w:r w:rsidRPr="005D296A">
        <w:rPr>
          <w:rFonts w:ascii="Times New Roman" w:eastAsiaTheme="minorHAnsi" w:hAnsi="Times New Roman"/>
          <w:sz w:val="28"/>
          <w:szCs w:val="28"/>
        </w:rPr>
        <w:t xml:space="preserve"> 0</w:t>
      </w:r>
      <w:r w:rsidR="00D66442">
        <w:rPr>
          <w:rFonts w:ascii="Times New Roman" w:eastAsiaTheme="minorHAnsi" w:hAnsi="Times New Roman"/>
          <w:sz w:val="28"/>
          <w:szCs w:val="28"/>
        </w:rPr>
        <w:t>2</w:t>
      </w:r>
      <w:r w:rsidRPr="005D296A">
        <w:rPr>
          <w:rFonts w:ascii="Times New Roman" w:eastAsiaTheme="minorHAnsi" w:hAnsi="Times New Roman"/>
          <w:sz w:val="28"/>
          <w:szCs w:val="28"/>
        </w:rPr>
        <w:t>;</w:t>
      </w:r>
    </w:p>
    <w:p w:rsidR="002F6F95" w:rsidRPr="005D296A" w:rsidRDefault="002F6F95" w:rsidP="005D296A">
      <w:pPr>
        <w:ind w:firstLine="720"/>
        <w:contextualSpacing/>
        <w:jc w:val="both"/>
        <w:rPr>
          <w:rFonts w:ascii="Times New Roman" w:eastAsiaTheme="minorHAnsi" w:hAnsi="Times New Roman"/>
          <w:sz w:val="28"/>
          <w:szCs w:val="28"/>
        </w:rPr>
      </w:pPr>
      <w:r w:rsidRPr="005D296A">
        <w:rPr>
          <w:rFonts w:ascii="Times New Roman" w:eastAsiaTheme="minorHAnsi" w:hAnsi="Times New Roman"/>
          <w:sz w:val="28"/>
          <w:szCs w:val="28"/>
        </w:rPr>
        <w:t>Xếp loại viên chức cuối năm học có 85% CB</w:t>
      </w:r>
      <w:r w:rsidR="000767E7" w:rsidRPr="005D296A">
        <w:rPr>
          <w:rFonts w:ascii="Times New Roman" w:eastAsiaTheme="minorHAnsi" w:hAnsi="Times New Roman"/>
          <w:sz w:val="28"/>
          <w:szCs w:val="28"/>
        </w:rPr>
        <w:t>-</w:t>
      </w:r>
      <w:r w:rsidRPr="005D296A">
        <w:rPr>
          <w:rFonts w:ascii="Times New Roman" w:eastAsiaTheme="minorHAnsi" w:hAnsi="Times New Roman"/>
          <w:sz w:val="28"/>
          <w:szCs w:val="28"/>
        </w:rPr>
        <w:t>GV-NV hoàn thành tốt nhiệm vụ trở lên.</w:t>
      </w:r>
    </w:p>
    <w:p w:rsidR="002F6F95" w:rsidRPr="005D296A" w:rsidRDefault="002F6F95" w:rsidP="005D296A">
      <w:pPr>
        <w:ind w:firstLine="720"/>
        <w:contextualSpacing/>
        <w:jc w:val="both"/>
        <w:rPr>
          <w:rFonts w:ascii="Times New Roman" w:eastAsiaTheme="minorHAnsi" w:hAnsi="Times New Roman"/>
          <w:sz w:val="28"/>
          <w:szCs w:val="28"/>
        </w:rPr>
      </w:pPr>
      <w:r w:rsidRPr="005D296A">
        <w:rPr>
          <w:rFonts w:ascii="Times New Roman" w:eastAsiaTheme="minorHAnsi" w:hAnsi="Times New Roman"/>
          <w:sz w:val="28"/>
          <w:szCs w:val="28"/>
        </w:rPr>
        <w:t>Đánh giá chuẩn Hiệu trưở</w:t>
      </w:r>
      <w:r w:rsidR="008804A0">
        <w:rPr>
          <w:rFonts w:ascii="Times New Roman" w:eastAsiaTheme="minorHAnsi" w:hAnsi="Times New Roman"/>
          <w:sz w:val="28"/>
          <w:szCs w:val="28"/>
        </w:rPr>
        <w:t>ng,</w:t>
      </w:r>
      <w:r w:rsidRPr="005D296A">
        <w:rPr>
          <w:rFonts w:ascii="Times New Roman" w:eastAsiaTheme="minorHAnsi" w:hAnsi="Times New Roman"/>
          <w:sz w:val="28"/>
          <w:szCs w:val="28"/>
        </w:rPr>
        <w:t xml:space="preserve"> PHT, Giáo viên cuối năm học </w:t>
      </w:r>
      <w:r w:rsidR="008804A0">
        <w:rPr>
          <w:rFonts w:ascii="Times New Roman" w:eastAsiaTheme="minorHAnsi" w:hAnsi="Times New Roman"/>
          <w:sz w:val="28"/>
          <w:szCs w:val="28"/>
        </w:rPr>
        <w:t>đạt</w:t>
      </w:r>
      <w:r w:rsidRPr="005D296A">
        <w:rPr>
          <w:rFonts w:ascii="Times New Roman" w:eastAsiaTheme="minorHAnsi" w:hAnsi="Times New Roman"/>
          <w:sz w:val="28"/>
          <w:szCs w:val="28"/>
        </w:rPr>
        <w:t xml:space="preserve"> 90% xếp loại khá trở lên.</w:t>
      </w:r>
    </w:p>
    <w:p w:rsidR="00006210" w:rsidRPr="005D296A" w:rsidRDefault="00070058" w:rsidP="005D296A">
      <w:pPr>
        <w:pStyle w:val="BodyText2"/>
        <w:ind w:firstLine="720"/>
        <w:rPr>
          <w:rFonts w:ascii="Times New Roman" w:hAnsi="Times New Roman"/>
          <w:sz w:val="28"/>
          <w:szCs w:val="28"/>
          <w:lang w:val="vi-VN"/>
        </w:rPr>
      </w:pPr>
      <w:r w:rsidRPr="005D296A">
        <w:rPr>
          <w:rFonts w:ascii="Times New Roman" w:hAnsi="Times New Roman"/>
          <w:sz w:val="28"/>
          <w:szCs w:val="28"/>
          <w:lang w:val="vi-VN"/>
        </w:rPr>
        <w:t>Trên đây là kế hoạch</w:t>
      </w:r>
      <w:r w:rsidR="008055E5">
        <w:rPr>
          <w:rFonts w:ascii="Times New Roman" w:hAnsi="Times New Roman"/>
          <w:sz w:val="28"/>
          <w:szCs w:val="28"/>
          <w:lang w:val="vi-VN"/>
        </w:rPr>
        <w:t xml:space="preserve"> </w:t>
      </w:r>
      <w:r w:rsidR="008055E5">
        <w:rPr>
          <w:rFonts w:ascii="Times New Roman" w:hAnsi="Times New Roman"/>
          <w:sz w:val="28"/>
          <w:szCs w:val="28"/>
        </w:rPr>
        <w:t>t</w:t>
      </w:r>
      <w:r w:rsidR="00BE66E6" w:rsidRPr="005D296A">
        <w:rPr>
          <w:rFonts w:ascii="Times New Roman" w:hAnsi="Times New Roman"/>
          <w:sz w:val="28"/>
          <w:szCs w:val="28"/>
          <w:lang w:val="vi-VN"/>
        </w:rPr>
        <w:t>hực hiện nhiệm vụ</w:t>
      </w:r>
      <w:r w:rsidRPr="005D296A">
        <w:rPr>
          <w:rFonts w:ascii="Times New Roman" w:hAnsi="Times New Roman"/>
          <w:sz w:val="28"/>
          <w:szCs w:val="28"/>
          <w:lang w:val="vi-VN"/>
        </w:rPr>
        <w:t xml:space="preserve"> năm học </w:t>
      </w:r>
      <w:r w:rsidR="00153338">
        <w:rPr>
          <w:rFonts w:ascii="Times New Roman" w:hAnsi="Times New Roman"/>
          <w:sz w:val="28"/>
          <w:szCs w:val="28"/>
        </w:rPr>
        <w:t>2020-2021</w:t>
      </w:r>
      <w:r w:rsidR="008055E5">
        <w:rPr>
          <w:rFonts w:ascii="Times New Roman" w:hAnsi="Times New Roman"/>
          <w:sz w:val="28"/>
          <w:szCs w:val="28"/>
          <w:lang w:val="vi-VN"/>
        </w:rPr>
        <w:t xml:space="preserve"> của t</w:t>
      </w:r>
      <w:r w:rsidR="00B46695" w:rsidRPr="005D296A">
        <w:rPr>
          <w:rFonts w:ascii="Times New Roman" w:hAnsi="Times New Roman"/>
          <w:sz w:val="28"/>
          <w:szCs w:val="28"/>
          <w:lang w:val="vi-VN"/>
        </w:rPr>
        <w:t xml:space="preserve">rường Tiểu học </w:t>
      </w:r>
      <w:r w:rsidR="00C06FE4" w:rsidRPr="005D296A">
        <w:rPr>
          <w:rFonts w:ascii="Times New Roman" w:hAnsi="Times New Roman"/>
          <w:sz w:val="28"/>
          <w:szCs w:val="28"/>
        </w:rPr>
        <w:t>Vĩnh hòa A</w:t>
      </w:r>
      <w:r w:rsidR="00B46695" w:rsidRPr="005D296A">
        <w:rPr>
          <w:rFonts w:ascii="Times New Roman" w:hAnsi="Times New Roman"/>
          <w:sz w:val="28"/>
          <w:szCs w:val="28"/>
          <w:lang w:val="vi-VN"/>
        </w:rPr>
        <w:t xml:space="preserve">./. </w:t>
      </w:r>
    </w:p>
    <w:p w:rsidR="00346633" w:rsidRPr="00BD212D" w:rsidRDefault="001F1806" w:rsidP="001F1806">
      <w:pPr>
        <w:pStyle w:val="BodyText2"/>
        <w:spacing w:before="120" w:after="120"/>
        <w:rPr>
          <w:rFonts w:ascii="Times New Roman" w:hAnsi="Times New Roman"/>
          <w:b/>
          <w:sz w:val="28"/>
          <w:szCs w:val="28"/>
          <w:lang w:val="vi-VN"/>
        </w:rPr>
      </w:pPr>
      <w:r w:rsidRPr="00BD212D">
        <w:rPr>
          <w:rFonts w:ascii="Times New Roman" w:hAnsi="Times New Roman"/>
          <w:sz w:val="24"/>
          <w:szCs w:val="24"/>
          <w:lang w:val="vi-VN"/>
        </w:rPr>
        <w:t xml:space="preserve">    </w:t>
      </w:r>
      <w:r w:rsidR="00346633" w:rsidRPr="00BD212D">
        <w:rPr>
          <w:rFonts w:ascii="Times New Roman" w:hAnsi="Times New Roman"/>
          <w:b/>
          <w:i/>
          <w:sz w:val="24"/>
          <w:szCs w:val="24"/>
          <w:lang w:val="vi-VN"/>
        </w:rPr>
        <w:t>Nơi nhận:</w:t>
      </w:r>
      <w:r w:rsidR="0078223E" w:rsidRPr="00BD212D">
        <w:rPr>
          <w:rFonts w:ascii="Times New Roman" w:hAnsi="Times New Roman"/>
          <w:b/>
          <w:sz w:val="28"/>
          <w:szCs w:val="28"/>
          <w:lang w:val="vi-VN"/>
        </w:rPr>
        <w:t xml:space="preserve">  </w:t>
      </w:r>
      <w:r w:rsidR="00346633" w:rsidRPr="00BD212D">
        <w:rPr>
          <w:rFonts w:ascii="Times New Roman" w:hAnsi="Times New Roman"/>
          <w:b/>
          <w:sz w:val="28"/>
          <w:szCs w:val="28"/>
          <w:lang w:val="vi-VN"/>
        </w:rPr>
        <w:t xml:space="preserve">   </w:t>
      </w:r>
      <w:r w:rsidR="00070058" w:rsidRPr="00BD212D">
        <w:rPr>
          <w:rFonts w:ascii="Times New Roman" w:hAnsi="Times New Roman"/>
          <w:b/>
          <w:sz w:val="28"/>
          <w:szCs w:val="28"/>
          <w:lang w:val="vi-VN"/>
        </w:rPr>
        <w:t xml:space="preserve">  </w:t>
      </w:r>
      <w:r w:rsidR="00205A0B" w:rsidRPr="00BD212D">
        <w:rPr>
          <w:rFonts w:ascii="Times New Roman" w:hAnsi="Times New Roman"/>
          <w:b/>
          <w:sz w:val="28"/>
          <w:szCs w:val="28"/>
          <w:lang w:val="vi-VN"/>
        </w:rPr>
        <w:t xml:space="preserve">         </w:t>
      </w:r>
      <w:r w:rsidR="00070058" w:rsidRPr="00BD212D">
        <w:rPr>
          <w:rFonts w:ascii="Times New Roman" w:hAnsi="Times New Roman"/>
          <w:b/>
          <w:sz w:val="28"/>
          <w:szCs w:val="28"/>
          <w:lang w:val="vi-VN"/>
        </w:rPr>
        <w:t xml:space="preserve"> </w:t>
      </w:r>
      <w:r w:rsidR="00070058" w:rsidRPr="00BD212D">
        <w:rPr>
          <w:rFonts w:ascii="Times New Roman" w:hAnsi="Times New Roman"/>
          <w:b/>
          <w:sz w:val="28"/>
          <w:szCs w:val="28"/>
          <w:lang w:val="vi-VN"/>
        </w:rPr>
        <w:tab/>
        <w:t xml:space="preserve">                </w:t>
      </w:r>
      <w:r w:rsidR="009F067B" w:rsidRPr="00BD212D">
        <w:rPr>
          <w:rFonts w:ascii="Times New Roman" w:hAnsi="Times New Roman"/>
          <w:b/>
          <w:sz w:val="28"/>
          <w:szCs w:val="28"/>
          <w:lang w:val="vi-VN"/>
        </w:rPr>
        <w:t xml:space="preserve">         </w:t>
      </w:r>
      <w:r w:rsidR="008B0B07" w:rsidRPr="00BD212D">
        <w:rPr>
          <w:rFonts w:ascii="Times New Roman" w:hAnsi="Times New Roman"/>
          <w:b/>
          <w:sz w:val="28"/>
          <w:szCs w:val="28"/>
          <w:lang w:val="vi-VN"/>
        </w:rPr>
        <w:t xml:space="preserve">         </w:t>
      </w:r>
      <w:r w:rsidR="009F067B" w:rsidRPr="00BD212D">
        <w:rPr>
          <w:rFonts w:ascii="Times New Roman" w:hAnsi="Times New Roman"/>
          <w:b/>
          <w:sz w:val="28"/>
          <w:szCs w:val="28"/>
          <w:lang w:val="vi-VN"/>
        </w:rPr>
        <w:t xml:space="preserve"> </w:t>
      </w:r>
      <w:r w:rsidR="00070058" w:rsidRPr="00BD212D">
        <w:rPr>
          <w:rFonts w:ascii="Times New Roman" w:hAnsi="Times New Roman"/>
          <w:b/>
          <w:sz w:val="28"/>
          <w:szCs w:val="28"/>
          <w:lang w:val="vi-VN"/>
        </w:rPr>
        <w:t xml:space="preserve"> </w:t>
      </w:r>
      <w:r w:rsidR="00070058" w:rsidRPr="00BD212D">
        <w:rPr>
          <w:rFonts w:ascii="Times New Roman" w:hAnsi="Times New Roman"/>
          <w:b/>
          <w:caps/>
          <w:sz w:val="28"/>
          <w:szCs w:val="28"/>
          <w:lang w:val="vi-VN"/>
        </w:rPr>
        <w:t>HiỆu trưỞng</w:t>
      </w:r>
      <w:r w:rsidR="00070058" w:rsidRPr="00BD212D">
        <w:rPr>
          <w:rFonts w:ascii="Times New Roman" w:hAnsi="Times New Roman"/>
          <w:b/>
          <w:sz w:val="28"/>
          <w:szCs w:val="28"/>
          <w:lang w:val="vi-VN"/>
        </w:rPr>
        <w:t xml:space="preserve">   </w:t>
      </w:r>
    </w:p>
    <w:p w:rsidR="00070058" w:rsidRPr="00BD212D" w:rsidRDefault="00BD212D" w:rsidP="00BD212D">
      <w:pPr>
        <w:pStyle w:val="BodyText2"/>
        <w:rPr>
          <w:rFonts w:ascii="Times New Roman" w:hAnsi="Times New Roman"/>
          <w:sz w:val="22"/>
          <w:szCs w:val="22"/>
          <w:lang w:val="vi-VN"/>
        </w:rPr>
      </w:pPr>
      <w:r w:rsidRPr="00BD212D">
        <w:rPr>
          <w:rFonts w:ascii="Times New Roman" w:hAnsi="Times New Roman"/>
          <w:sz w:val="22"/>
          <w:szCs w:val="22"/>
          <w:lang w:val="vi-VN"/>
        </w:rPr>
        <w:t>-</w:t>
      </w:r>
      <w:r w:rsidR="007970CF">
        <w:rPr>
          <w:rFonts w:ascii="Times New Roman" w:hAnsi="Times New Roman"/>
          <w:sz w:val="22"/>
          <w:szCs w:val="22"/>
          <w:lang w:val="vi-VN"/>
        </w:rPr>
        <w:t>PGD</w:t>
      </w:r>
      <w:r w:rsidR="00470E6F" w:rsidRPr="00BD212D">
        <w:rPr>
          <w:rFonts w:ascii="Times New Roman" w:hAnsi="Times New Roman"/>
          <w:sz w:val="22"/>
          <w:szCs w:val="22"/>
          <w:lang w:val="vi-VN"/>
        </w:rPr>
        <w:t>ĐT</w:t>
      </w:r>
      <w:r w:rsidR="00070058" w:rsidRPr="00BD212D">
        <w:rPr>
          <w:rFonts w:ascii="Times New Roman" w:hAnsi="Times New Roman"/>
          <w:sz w:val="22"/>
          <w:szCs w:val="22"/>
          <w:lang w:val="vi-VN"/>
        </w:rPr>
        <w:t>;</w:t>
      </w:r>
    </w:p>
    <w:p w:rsidR="00070058" w:rsidRPr="00BD212D" w:rsidRDefault="00BD212D" w:rsidP="00BD212D">
      <w:pPr>
        <w:jc w:val="both"/>
        <w:rPr>
          <w:rFonts w:ascii="Times New Roman" w:hAnsi="Times New Roman"/>
          <w:sz w:val="22"/>
          <w:szCs w:val="22"/>
          <w:lang w:val="vi-VN"/>
        </w:rPr>
      </w:pPr>
      <w:r w:rsidRPr="00BD212D">
        <w:rPr>
          <w:rFonts w:ascii="Times New Roman" w:hAnsi="Times New Roman"/>
          <w:sz w:val="22"/>
          <w:szCs w:val="22"/>
          <w:lang w:val="vi-VN"/>
        </w:rPr>
        <w:t>-</w:t>
      </w:r>
      <w:r w:rsidR="00070058" w:rsidRPr="00BD212D">
        <w:rPr>
          <w:rFonts w:ascii="Times New Roman" w:hAnsi="Times New Roman"/>
          <w:sz w:val="22"/>
          <w:szCs w:val="22"/>
          <w:lang w:val="vi-VN"/>
        </w:rPr>
        <w:t>BGH;</w:t>
      </w:r>
    </w:p>
    <w:p w:rsidR="00070058" w:rsidRPr="00BD212D" w:rsidRDefault="00BD212D" w:rsidP="00BD212D">
      <w:pPr>
        <w:jc w:val="both"/>
        <w:rPr>
          <w:rFonts w:ascii="Times New Roman" w:hAnsi="Times New Roman"/>
          <w:sz w:val="22"/>
          <w:szCs w:val="22"/>
          <w:lang w:val="vi-VN"/>
        </w:rPr>
      </w:pPr>
      <w:r w:rsidRPr="00BD212D">
        <w:rPr>
          <w:rFonts w:ascii="Times New Roman" w:hAnsi="Times New Roman"/>
          <w:sz w:val="22"/>
          <w:szCs w:val="22"/>
          <w:lang w:val="vi-VN"/>
        </w:rPr>
        <w:t>-</w:t>
      </w:r>
      <w:r w:rsidR="00070058" w:rsidRPr="00BD212D">
        <w:rPr>
          <w:rFonts w:ascii="Times New Roman" w:hAnsi="Times New Roman"/>
          <w:sz w:val="22"/>
          <w:szCs w:val="22"/>
          <w:lang w:val="vi-VN"/>
        </w:rPr>
        <w:t>Ban Đ.DCMHS</w:t>
      </w:r>
      <w:r w:rsidR="00470E6F" w:rsidRPr="00BD212D">
        <w:rPr>
          <w:rFonts w:ascii="Times New Roman" w:hAnsi="Times New Roman"/>
          <w:sz w:val="22"/>
          <w:szCs w:val="22"/>
          <w:lang w:val="vi-VN"/>
        </w:rPr>
        <w:t>;</w:t>
      </w:r>
      <w:r w:rsidR="00070058" w:rsidRPr="00BD212D">
        <w:rPr>
          <w:rFonts w:ascii="Times New Roman" w:hAnsi="Times New Roman"/>
          <w:b/>
          <w:i/>
          <w:sz w:val="22"/>
          <w:szCs w:val="22"/>
          <w:lang w:val="vi-VN"/>
        </w:rPr>
        <w:t xml:space="preserve"> </w:t>
      </w:r>
      <w:r w:rsidR="00070058" w:rsidRPr="00BD212D">
        <w:rPr>
          <w:rFonts w:ascii="Times New Roman" w:hAnsi="Times New Roman"/>
          <w:b/>
          <w:i/>
          <w:sz w:val="22"/>
          <w:szCs w:val="22"/>
          <w:lang w:val="vi-VN"/>
        </w:rPr>
        <w:tab/>
      </w:r>
      <w:r w:rsidR="00070058" w:rsidRPr="00BD212D">
        <w:rPr>
          <w:rFonts w:ascii="Times New Roman" w:hAnsi="Times New Roman"/>
          <w:b/>
          <w:i/>
          <w:sz w:val="22"/>
          <w:szCs w:val="22"/>
          <w:lang w:val="vi-VN"/>
        </w:rPr>
        <w:tab/>
      </w:r>
      <w:r w:rsidR="00070058" w:rsidRPr="00BD212D">
        <w:rPr>
          <w:rFonts w:ascii="Times New Roman" w:hAnsi="Times New Roman"/>
          <w:b/>
          <w:i/>
          <w:sz w:val="22"/>
          <w:szCs w:val="22"/>
          <w:lang w:val="vi-VN"/>
        </w:rPr>
        <w:tab/>
      </w:r>
      <w:r w:rsidR="00070058" w:rsidRPr="00BD212D">
        <w:rPr>
          <w:rFonts w:ascii="Times New Roman" w:hAnsi="Times New Roman"/>
          <w:b/>
          <w:i/>
          <w:sz w:val="22"/>
          <w:szCs w:val="22"/>
          <w:lang w:val="vi-VN"/>
        </w:rPr>
        <w:tab/>
      </w:r>
      <w:r w:rsidR="00070058" w:rsidRPr="00BD212D">
        <w:rPr>
          <w:rFonts w:ascii="Times New Roman" w:hAnsi="Times New Roman"/>
          <w:b/>
          <w:i/>
          <w:sz w:val="22"/>
          <w:szCs w:val="22"/>
          <w:lang w:val="vi-VN"/>
        </w:rPr>
        <w:tab/>
        <w:t xml:space="preserve">                    </w:t>
      </w:r>
    </w:p>
    <w:p w:rsidR="00070058" w:rsidRPr="00BD212D" w:rsidRDefault="00BD212D" w:rsidP="00BD212D">
      <w:pPr>
        <w:jc w:val="both"/>
        <w:rPr>
          <w:rFonts w:ascii="Times New Roman" w:hAnsi="Times New Roman"/>
          <w:sz w:val="22"/>
          <w:szCs w:val="22"/>
          <w:lang w:val="vi-VN"/>
        </w:rPr>
      </w:pPr>
      <w:r w:rsidRPr="00BD212D">
        <w:rPr>
          <w:rFonts w:ascii="Times New Roman" w:hAnsi="Times New Roman"/>
          <w:sz w:val="22"/>
          <w:szCs w:val="22"/>
          <w:lang w:val="vi-VN"/>
        </w:rPr>
        <w:t>-</w:t>
      </w:r>
      <w:r w:rsidR="00070058" w:rsidRPr="00BD212D">
        <w:rPr>
          <w:rFonts w:ascii="Times New Roman" w:hAnsi="Times New Roman"/>
          <w:sz w:val="22"/>
          <w:szCs w:val="22"/>
          <w:lang w:val="vi-VN"/>
        </w:rPr>
        <w:t>Bộ phận, tổ khối;</w:t>
      </w:r>
      <w:r w:rsidR="00070058" w:rsidRPr="00BD212D">
        <w:rPr>
          <w:rFonts w:ascii="Times New Roman" w:hAnsi="Times New Roman"/>
          <w:sz w:val="22"/>
          <w:szCs w:val="22"/>
          <w:lang w:val="vi-VN"/>
        </w:rPr>
        <w:tab/>
      </w:r>
      <w:r w:rsidR="00070058" w:rsidRPr="00BD212D">
        <w:rPr>
          <w:rFonts w:ascii="Times New Roman" w:hAnsi="Times New Roman"/>
          <w:sz w:val="22"/>
          <w:szCs w:val="22"/>
          <w:lang w:val="vi-VN"/>
        </w:rPr>
        <w:tab/>
      </w:r>
      <w:r w:rsidR="00070058" w:rsidRPr="00BD212D">
        <w:rPr>
          <w:rFonts w:ascii="Times New Roman" w:hAnsi="Times New Roman"/>
          <w:sz w:val="22"/>
          <w:szCs w:val="22"/>
          <w:lang w:val="vi-VN"/>
        </w:rPr>
        <w:tab/>
      </w:r>
      <w:r w:rsidR="00070058" w:rsidRPr="00BD212D">
        <w:rPr>
          <w:rFonts w:ascii="Times New Roman" w:hAnsi="Times New Roman"/>
          <w:sz w:val="22"/>
          <w:szCs w:val="22"/>
          <w:lang w:val="vi-VN"/>
        </w:rPr>
        <w:tab/>
      </w:r>
      <w:r w:rsidR="00070058" w:rsidRPr="00BD212D">
        <w:rPr>
          <w:rFonts w:ascii="Times New Roman" w:hAnsi="Times New Roman"/>
          <w:sz w:val="22"/>
          <w:szCs w:val="22"/>
          <w:lang w:val="vi-VN"/>
        </w:rPr>
        <w:tab/>
      </w:r>
      <w:r w:rsidR="00070058" w:rsidRPr="00BD212D">
        <w:rPr>
          <w:rFonts w:ascii="Times New Roman" w:hAnsi="Times New Roman"/>
          <w:sz w:val="22"/>
          <w:szCs w:val="22"/>
          <w:lang w:val="vi-VN"/>
        </w:rPr>
        <w:tab/>
      </w:r>
      <w:r w:rsidR="00070058" w:rsidRPr="00BD212D">
        <w:rPr>
          <w:rFonts w:ascii="Times New Roman" w:hAnsi="Times New Roman"/>
          <w:b/>
          <w:i/>
          <w:sz w:val="22"/>
          <w:szCs w:val="22"/>
          <w:lang w:val="vi-VN"/>
        </w:rPr>
        <w:t xml:space="preserve">         </w:t>
      </w:r>
    </w:p>
    <w:p w:rsidR="00070058" w:rsidRDefault="00BD212D" w:rsidP="00BD212D">
      <w:pPr>
        <w:jc w:val="both"/>
        <w:rPr>
          <w:rFonts w:ascii="Times New Roman" w:hAnsi="Times New Roman"/>
          <w:sz w:val="22"/>
          <w:szCs w:val="22"/>
          <w:lang w:val="vi-VN"/>
        </w:rPr>
      </w:pPr>
      <w:r w:rsidRPr="00BD212D">
        <w:rPr>
          <w:rFonts w:ascii="Times New Roman" w:hAnsi="Times New Roman"/>
          <w:sz w:val="22"/>
          <w:szCs w:val="22"/>
          <w:lang w:val="vi-VN"/>
        </w:rPr>
        <w:t>-</w:t>
      </w:r>
      <w:r w:rsidR="00070058" w:rsidRPr="00BD212D">
        <w:rPr>
          <w:rFonts w:ascii="Times New Roman" w:hAnsi="Times New Roman"/>
          <w:sz w:val="22"/>
          <w:szCs w:val="22"/>
          <w:lang w:val="vi-VN"/>
        </w:rPr>
        <w:t xml:space="preserve">Lưu: VT.      </w:t>
      </w:r>
    </w:p>
    <w:p w:rsidR="00F309F1" w:rsidRDefault="00F309F1" w:rsidP="00BD212D">
      <w:pPr>
        <w:jc w:val="both"/>
        <w:rPr>
          <w:rFonts w:ascii="Times New Roman" w:hAnsi="Times New Roman"/>
          <w:sz w:val="22"/>
          <w:szCs w:val="22"/>
          <w:lang w:val="vi-VN"/>
        </w:rPr>
      </w:pPr>
    </w:p>
    <w:p w:rsidR="00F309F1" w:rsidRDefault="00F309F1" w:rsidP="00BD212D">
      <w:pPr>
        <w:jc w:val="both"/>
        <w:rPr>
          <w:rFonts w:ascii="Times New Roman" w:hAnsi="Times New Roman"/>
          <w:sz w:val="22"/>
          <w:szCs w:val="22"/>
          <w:lang w:val="vi-VN"/>
        </w:rPr>
      </w:pPr>
    </w:p>
    <w:p w:rsidR="00FB2C44" w:rsidRDefault="00FB2C44" w:rsidP="00BD212D">
      <w:pPr>
        <w:jc w:val="both"/>
        <w:rPr>
          <w:rFonts w:ascii="Times New Roman" w:hAnsi="Times New Roman"/>
          <w:sz w:val="22"/>
          <w:szCs w:val="22"/>
          <w:lang w:val="vi-VN"/>
        </w:rPr>
      </w:pPr>
    </w:p>
    <w:p w:rsidR="00F309F1" w:rsidRPr="00BD212D" w:rsidRDefault="00F309F1" w:rsidP="00BD212D">
      <w:pPr>
        <w:jc w:val="both"/>
        <w:rPr>
          <w:rFonts w:ascii="Times New Roman" w:hAnsi="Times New Roman"/>
          <w:sz w:val="22"/>
          <w:szCs w:val="22"/>
          <w:lang w:val="vi-VN"/>
        </w:rPr>
      </w:pPr>
    </w:p>
    <w:p w:rsidR="00070058" w:rsidRPr="00D56276" w:rsidRDefault="00070058" w:rsidP="007560BE">
      <w:pPr>
        <w:spacing w:before="120" w:after="120"/>
        <w:rPr>
          <w:rFonts w:ascii="Times New Roman" w:hAnsi="Times New Roman"/>
          <w:sz w:val="28"/>
          <w:szCs w:val="28"/>
          <w:lang w:val="vi-VN"/>
        </w:rPr>
      </w:pPr>
    </w:p>
    <w:p w:rsidR="00070058" w:rsidRPr="00D56276" w:rsidRDefault="00070058" w:rsidP="007560BE">
      <w:pPr>
        <w:spacing w:before="120" w:after="120"/>
        <w:rPr>
          <w:rFonts w:ascii="Times New Roman" w:hAnsi="Times New Roman"/>
          <w:sz w:val="28"/>
          <w:szCs w:val="28"/>
          <w:lang w:val="vi-VN"/>
        </w:rPr>
      </w:pPr>
    </w:p>
    <w:p w:rsidR="00070058" w:rsidRPr="00D56276" w:rsidRDefault="00070058" w:rsidP="007560BE">
      <w:pPr>
        <w:spacing w:before="120" w:after="120"/>
        <w:rPr>
          <w:rFonts w:ascii="Times New Roman" w:hAnsi="Times New Roman"/>
          <w:sz w:val="28"/>
          <w:szCs w:val="28"/>
          <w:lang w:val="vi-VN"/>
        </w:rPr>
      </w:pPr>
    </w:p>
    <w:p w:rsidR="008B6637" w:rsidRPr="00D56276" w:rsidRDefault="008B6637" w:rsidP="007560BE">
      <w:pPr>
        <w:spacing w:before="120" w:after="120"/>
        <w:rPr>
          <w:lang w:val="vi-VN"/>
        </w:rPr>
      </w:pPr>
    </w:p>
    <w:sectPr w:rsidR="008B6637" w:rsidRPr="00D56276" w:rsidSect="00C06FE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A7" w:rsidRDefault="003619A7" w:rsidP="00070058">
      <w:r>
        <w:separator/>
      </w:r>
    </w:p>
  </w:endnote>
  <w:endnote w:type="continuationSeparator" w:id="0">
    <w:p w:rsidR="003619A7" w:rsidRDefault="003619A7" w:rsidP="0007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Revu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903751"/>
      <w:docPartObj>
        <w:docPartGallery w:val="Page Numbers (Bottom of Page)"/>
        <w:docPartUnique/>
      </w:docPartObj>
    </w:sdtPr>
    <w:sdtEndPr>
      <w:rPr>
        <w:noProof/>
      </w:rPr>
    </w:sdtEndPr>
    <w:sdtContent>
      <w:p w:rsidR="00C8535B" w:rsidRDefault="00C8535B">
        <w:pPr>
          <w:pStyle w:val="Footer"/>
          <w:jc w:val="right"/>
        </w:pPr>
        <w:r>
          <w:fldChar w:fldCharType="begin"/>
        </w:r>
        <w:r>
          <w:instrText xml:space="preserve"> PAGE   \* MERGEFORMAT </w:instrText>
        </w:r>
        <w:r>
          <w:fldChar w:fldCharType="separate"/>
        </w:r>
        <w:r w:rsidR="002B2F6E">
          <w:rPr>
            <w:noProof/>
          </w:rPr>
          <w:t>13</w:t>
        </w:r>
        <w:r>
          <w:rPr>
            <w:noProof/>
          </w:rPr>
          <w:fldChar w:fldCharType="end"/>
        </w:r>
      </w:p>
    </w:sdtContent>
  </w:sdt>
  <w:p w:rsidR="00C8535B" w:rsidRDefault="00C853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A7" w:rsidRDefault="003619A7" w:rsidP="00070058">
      <w:r>
        <w:separator/>
      </w:r>
    </w:p>
  </w:footnote>
  <w:footnote w:type="continuationSeparator" w:id="0">
    <w:p w:rsidR="003619A7" w:rsidRDefault="003619A7" w:rsidP="000700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B5E"/>
    <w:multiLevelType w:val="hybridMultilevel"/>
    <w:tmpl w:val="A8EE3E2C"/>
    <w:lvl w:ilvl="0" w:tplc="90488E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F63C4"/>
    <w:multiLevelType w:val="hybridMultilevel"/>
    <w:tmpl w:val="80D2865C"/>
    <w:lvl w:ilvl="0" w:tplc="A9EC63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044BB"/>
    <w:multiLevelType w:val="hybridMultilevel"/>
    <w:tmpl w:val="EE946A8C"/>
    <w:lvl w:ilvl="0" w:tplc="CA187898">
      <w:start w:val="1"/>
      <w:numFmt w:val="upperLetter"/>
      <w:lvlText w:val="%1."/>
      <w:lvlJc w:val="left"/>
      <w:pPr>
        <w:ind w:left="1440" w:hanging="360"/>
      </w:pPr>
      <w:rPr>
        <w:rFonts w:hint="default"/>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5074898"/>
    <w:multiLevelType w:val="hybridMultilevel"/>
    <w:tmpl w:val="8F0A09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82B9F"/>
    <w:multiLevelType w:val="hybridMultilevel"/>
    <w:tmpl w:val="12F0FB8C"/>
    <w:lvl w:ilvl="0" w:tplc="48A8D514">
      <w:start w:val="3"/>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305E4FE2"/>
    <w:multiLevelType w:val="hybridMultilevel"/>
    <w:tmpl w:val="154C76A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30301"/>
    <w:multiLevelType w:val="hybridMultilevel"/>
    <w:tmpl w:val="E9DC3D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161D79"/>
    <w:multiLevelType w:val="hybridMultilevel"/>
    <w:tmpl w:val="A08E00DE"/>
    <w:lvl w:ilvl="0" w:tplc="ADC00AF0">
      <w:start w:val="1"/>
      <w:numFmt w:val="decimal"/>
      <w:lvlText w:val="%1."/>
      <w:lvlJc w:val="left"/>
      <w:pPr>
        <w:ind w:left="1353" w:hanging="360"/>
      </w:pPr>
      <w:rPr>
        <w:rFonts w:hint="default"/>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64241537"/>
    <w:multiLevelType w:val="hybridMultilevel"/>
    <w:tmpl w:val="BFDAA9E6"/>
    <w:lvl w:ilvl="0" w:tplc="E2BE1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72593"/>
    <w:multiLevelType w:val="hybridMultilevel"/>
    <w:tmpl w:val="A852C97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0"/>
  </w:num>
  <w:num w:numId="6">
    <w:abstractNumId w:val="6"/>
  </w:num>
  <w:num w:numId="7">
    <w:abstractNumId w:val="9"/>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58"/>
    <w:rsid w:val="0000036D"/>
    <w:rsid w:val="00000CB4"/>
    <w:rsid w:val="00000F01"/>
    <w:rsid w:val="00003BD0"/>
    <w:rsid w:val="00006210"/>
    <w:rsid w:val="00014CB5"/>
    <w:rsid w:val="00021063"/>
    <w:rsid w:val="000214A1"/>
    <w:rsid w:val="00021FF3"/>
    <w:rsid w:val="00022E03"/>
    <w:rsid w:val="00032D1C"/>
    <w:rsid w:val="00032E48"/>
    <w:rsid w:val="00033A33"/>
    <w:rsid w:val="00037BE4"/>
    <w:rsid w:val="00040CB7"/>
    <w:rsid w:val="000429FA"/>
    <w:rsid w:val="000435A1"/>
    <w:rsid w:val="00045C59"/>
    <w:rsid w:val="00050F04"/>
    <w:rsid w:val="000536A3"/>
    <w:rsid w:val="000607E3"/>
    <w:rsid w:val="00070058"/>
    <w:rsid w:val="000700E9"/>
    <w:rsid w:val="00074F12"/>
    <w:rsid w:val="00076714"/>
    <w:rsid w:val="000767E7"/>
    <w:rsid w:val="000806AB"/>
    <w:rsid w:val="000829D5"/>
    <w:rsid w:val="0008418D"/>
    <w:rsid w:val="00086139"/>
    <w:rsid w:val="00094C63"/>
    <w:rsid w:val="00096E55"/>
    <w:rsid w:val="000A079D"/>
    <w:rsid w:val="000A1DAC"/>
    <w:rsid w:val="000A40A0"/>
    <w:rsid w:val="000A6A62"/>
    <w:rsid w:val="000B5DD5"/>
    <w:rsid w:val="000B7D04"/>
    <w:rsid w:val="000C06C9"/>
    <w:rsid w:val="000C110E"/>
    <w:rsid w:val="000C12E1"/>
    <w:rsid w:val="000C2181"/>
    <w:rsid w:val="000C23EA"/>
    <w:rsid w:val="000C2E65"/>
    <w:rsid w:val="000C3059"/>
    <w:rsid w:val="000C4E0E"/>
    <w:rsid w:val="000C5F9B"/>
    <w:rsid w:val="000C67CF"/>
    <w:rsid w:val="000C6AC7"/>
    <w:rsid w:val="000D1C7B"/>
    <w:rsid w:val="000D4D5A"/>
    <w:rsid w:val="000D5BB9"/>
    <w:rsid w:val="000D60CA"/>
    <w:rsid w:val="000D672A"/>
    <w:rsid w:val="000E1353"/>
    <w:rsid w:val="000E2D8D"/>
    <w:rsid w:val="000E3F7D"/>
    <w:rsid w:val="000E7895"/>
    <w:rsid w:val="000F1334"/>
    <w:rsid w:val="000F41E1"/>
    <w:rsid w:val="000F7F72"/>
    <w:rsid w:val="00101225"/>
    <w:rsid w:val="00101AD9"/>
    <w:rsid w:val="00105E3F"/>
    <w:rsid w:val="00113565"/>
    <w:rsid w:val="00113C7D"/>
    <w:rsid w:val="0011469B"/>
    <w:rsid w:val="00114B74"/>
    <w:rsid w:val="00117921"/>
    <w:rsid w:val="00121440"/>
    <w:rsid w:val="00123CDC"/>
    <w:rsid w:val="00130CDA"/>
    <w:rsid w:val="00130E92"/>
    <w:rsid w:val="00130FA0"/>
    <w:rsid w:val="001324A1"/>
    <w:rsid w:val="0013356D"/>
    <w:rsid w:val="00135B22"/>
    <w:rsid w:val="00135ED8"/>
    <w:rsid w:val="00137EDF"/>
    <w:rsid w:val="0014163C"/>
    <w:rsid w:val="001418EF"/>
    <w:rsid w:val="001462E2"/>
    <w:rsid w:val="00153338"/>
    <w:rsid w:val="00153D1B"/>
    <w:rsid w:val="00154EE6"/>
    <w:rsid w:val="00157665"/>
    <w:rsid w:val="001635F8"/>
    <w:rsid w:val="00166233"/>
    <w:rsid w:val="00167126"/>
    <w:rsid w:val="0016781C"/>
    <w:rsid w:val="00171717"/>
    <w:rsid w:val="00172022"/>
    <w:rsid w:val="0017231B"/>
    <w:rsid w:val="00176116"/>
    <w:rsid w:val="001834D2"/>
    <w:rsid w:val="00190647"/>
    <w:rsid w:val="001A0411"/>
    <w:rsid w:val="001A0B74"/>
    <w:rsid w:val="001A4840"/>
    <w:rsid w:val="001A59BC"/>
    <w:rsid w:val="001A6B82"/>
    <w:rsid w:val="001A7042"/>
    <w:rsid w:val="001B398F"/>
    <w:rsid w:val="001B4851"/>
    <w:rsid w:val="001B68DE"/>
    <w:rsid w:val="001C10C3"/>
    <w:rsid w:val="001C6632"/>
    <w:rsid w:val="001D1829"/>
    <w:rsid w:val="001D314E"/>
    <w:rsid w:val="001D3C50"/>
    <w:rsid w:val="001D6505"/>
    <w:rsid w:val="001D7006"/>
    <w:rsid w:val="001D7204"/>
    <w:rsid w:val="001D7695"/>
    <w:rsid w:val="001D7E94"/>
    <w:rsid w:val="001E0EB4"/>
    <w:rsid w:val="001E402C"/>
    <w:rsid w:val="001E4489"/>
    <w:rsid w:val="001E4508"/>
    <w:rsid w:val="001E5396"/>
    <w:rsid w:val="001E5D3C"/>
    <w:rsid w:val="001F1106"/>
    <w:rsid w:val="001F1806"/>
    <w:rsid w:val="001F27D4"/>
    <w:rsid w:val="001F6115"/>
    <w:rsid w:val="00202B24"/>
    <w:rsid w:val="00203F39"/>
    <w:rsid w:val="002040A8"/>
    <w:rsid w:val="00205A0B"/>
    <w:rsid w:val="00206875"/>
    <w:rsid w:val="00207D4F"/>
    <w:rsid w:val="00207DEE"/>
    <w:rsid w:val="00220A6C"/>
    <w:rsid w:val="002264BB"/>
    <w:rsid w:val="00230D6F"/>
    <w:rsid w:val="00232334"/>
    <w:rsid w:val="002354DC"/>
    <w:rsid w:val="002462A5"/>
    <w:rsid w:val="00250938"/>
    <w:rsid w:val="00250E0E"/>
    <w:rsid w:val="0025486A"/>
    <w:rsid w:val="00257E3E"/>
    <w:rsid w:val="00260190"/>
    <w:rsid w:val="002606D0"/>
    <w:rsid w:val="00262AD4"/>
    <w:rsid w:val="0026449B"/>
    <w:rsid w:val="00266245"/>
    <w:rsid w:val="00267D09"/>
    <w:rsid w:val="00270D77"/>
    <w:rsid w:val="002710FB"/>
    <w:rsid w:val="00273BE6"/>
    <w:rsid w:val="002756C5"/>
    <w:rsid w:val="002817E4"/>
    <w:rsid w:val="002824FF"/>
    <w:rsid w:val="002869B1"/>
    <w:rsid w:val="002871AB"/>
    <w:rsid w:val="002872A3"/>
    <w:rsid w:val="002878B6"/>
    <w:rsid w:val="00291E4D"/>
    <w:rsid w:val="00292B6A"/>
    <w:rsid w:val="00294F95"/>
    <w:rsid w:val="00297849"/>
    <w:rsid w:val="002A018F"/>
    <w:rsid w:val="002A0BA8"/>
    <w:rsid w:val="002A62EE"/>
    <w:rsid w:val="002B1C67"/>
    <w:rsid w:val="002B2F6E"/>
    <w:rsid w:val="002B3439"/>
    <w:rsid w:val="002B49BA"/>
    <w:rsid w:val="002B7BD7"/>
    <w:rsid w:val="002C4A01"/>
    <w:rsid w:val="002C5102"/>
    <w:rsid w:val="002C52D5"/>
    <w:rsid w:val="002C5934"/>
    <w:rsid w:val="002D165E"/>
    <w:rsid w:val="002D5158"/>
    <w:rsid w:val="002D5518"/>
    <w:rsid w:val="002E3445"/>
    <w:rsid w:val="002E57E9"/>
    <w:rsid w:val="002F0767"/>
    <w:rsid w:val="002F1600"/>
    <w:rsid w:val="002F1711"/>
    <w:rsid w:val="002F2771"/>
    <w:rsid w:val="002F2A44"/>
    <w:rsid w:val="002F6F95"/>
    <w:rsid w:val="002F7348"/>
    <w:rsid w:val="00302877"/>
    <w:rsid w:val="003044B7"/>
    <w:rsid w:val="00313F86"/>
    <w:rsid w:val="00320697"/>
    <w:rsid w:val="003224F6"/>
    <w:rsid w:val="00323C5E"/>
    <w:rsid w:val="00325C89"/>
    <w:rsid w:val="003323E1"/>
    <w:rsid w:val="0034051B"/>
    <w:rsid w:val="00341AD1"/>
    <w:rsid w:val="00346633"/>
    <w:rsid w:val="00346F1B"/>
    <w:rsid w:val="003478D0"/>
    <w:rsid w:val="00347DF5"/>
    <w:rsid w:val="0035218B"/>
    <w:rsid w:val="00353836"/>
    <w:rsid w:val="003619A7"/>
    <w:rsid w:val="0036303E"/>
    <w:rsid w:val="00363667"/>
    <w:rsid w:val="003659BC"/>
    <w:rsid w:val="00370D65"/>
    <w:rsid w:val="00373EE0"/>
    <w:rsid w:val="0037743D"/>
    <w:rsid w:val="0038579F"/>
    <w:rsid w:val="00391FDB"/>
    <w:rsid w:val="003A1A12"/>
    <w:rsid w:val="003A3892"/>
    <w:rsid w:val="003A7BA3"/>
    <w:rsid w:val="003B4E97"/>
    <w:rsid w:val="003B6A09"/>
    <w:rsid w:val="003C181A"/>
    <w:rsid w:val="003C40DD"/>
    <w:rsid w:val="003C41BD"/>
    <w:rsid w:val="003C45BA"/>
    <w:rsid w:val="003D23FD"/>
    <w:rsid w:val="003D2460"/>
    <w:rsid w:val="003D478A"/>
    <w:rsid w:val="003E2444"/>
    <w:rsid w:val="003E2D17"/>
    <w:rsid w:val="003E30FA"/>
    <w:rsid w:val="003E36C9"/>
    <w:rsid w:val="003E3A7C"/>
    <w:rsid w:val="003E4EEB"/>
    <w:rsid w:val="003F1DD6"/>
    <w:rsid w:val="003F1E00"/>
    <w:rsid w:val="004000AC"/>
    <w:rsid w:val="004079C6"/>
    <w:rsid w:val="004104B4"/>
    <w:rsid w:val="0041787C"/>
    <w:rsid w:val="00420ABD"/>
    <w:rsid w:val="004213DA"/>
    <w:rsid w:val="00425B69"/>
    <w:rsid w:val="0043090F"/>
    <w:rsid w:val="00435DE4"/>
    <w:rsid w:val="00441C8B"/>
    <w:rsid w:val="00442AA6"/>
    <w:rsid w:val="00445717"/>
    <w:rsid w:val="00446C07"/>
    <w:rsid w:val="004474AC"/>
    <w:rsid w:val="0045039E"/>
    <w:rsid w:val="004579FF"/>
    <w:rsid w:val="00461043"/>
    <w:rsid w:val="00466DC0"/>
    <w:rsid w:val="00470E6F"/>
    <w:rsid w:val="004720E4"/>
    <w:rsid w:val="00473FA4"/>
    <w:rsid w:val="00474D02"/>
    <w:rsid w:val="00477252"/>
    <w:rsid w:val="004772FD"/>
    <w:rsid w:val="004819BE"/>
    <w:rsid w:val="00491854"/>
    <w:rsid w:val="00491E02"/>
    <w:rsid w:val="00493A59"/>
    <w:rsid w:val="00494104"/>
    <w:rsid w:val="004A6053"/>
    <w:rsid w:val="004B0CA1"/>
    <w:rsid w:val="004B3D13"/>
    <w:rsid w:val="004B4D99"/>
    <w:rsid w:val="004C013E"/>
    <w:rsid w:val="004C577A"/>
    <w:rsid w:val="004D1057"/>
    <w:rsid w:val="004D1AAF"/>
    <w:rsid w:val="004D4225"/>
    <w:rsid w:val="004D4D98"/>
    <w:rsid w:val="004D5550"/>
    <w:rsid w:val="004D5DD0"/>
    <w:rsid w:val="004D7002"/>
    <w:rsid w:val="004E1226"/>
    <w:rsid w:val="004E173E"/>
    <w:rsid w:val="004E2EC5"/>
    <w:rsid w:val="004E60A5"/>
    <w:rsid w:val="004E7174"/>
    <w:rsid w:val="004F203E"/>
    <w:rsid w:val="004F416F"/>
    <w:rsid w:val="004F50D9"/>
    <w:rsid w:val="005017ED"/>
    <w:rsid w:val="00503033"/>
    <w:rsid w:val="0050337E"/>
    <w:rsid w:val="00505E61"/>
    <w:rsid w:val="00511DF0"/>
    <w:rsid w:val="00512A5A"/>
    <w:rsid w:val="00513145"/>
    <w:rsid w:val="00515210"/>
    <w:rsid w:val="005165D7"/>
    <w:rsid w:val="00522C20"/>
    <w:rsid w:val="00522F2C"/>
    <w:rsid w:val="00522FF3"/>
    <w:rsid w:val="00524D51"/>
    <w:rsid w:val="00524E12"/>
    <w:rsid w:val="0052564B"/>
    <w:rsid w:val="00525D1F"/>
    <w:rsid w:val="00527D68"/>
    <w:rsid w:val="00532090"/>
    <w:rsid w:val="00532BA0"/>
    <w:rsid w:val="005331D3"/>
    <w:rsid w:val="00534716"/>
    <w:rsid w:val="005366E3"/>
    <w:rsid w:val="0054288F"/>
    <w:rsid w:val="00543253"/>
    <w:rsid w:val="00545D0F"/>
    <w:rsid w:val="0055135C"/>
    <w:rsid w:val="00551C07"/>
    <w:rsid w:val="0056232C"/>
    <w:rsid w:val="00562C1F"/>
    <w:rsid w:val="005637AA"/>
    <w:rsid w:val="005644A5"/>
    <w:rsid w:val="005647AF"/>
    <w:rsid w:val="00566627"/>
    <w:rsid w:val="00566EEE"/>
    <w:rsid w:val="00567CCF"/>
    <w:rsid w:val="00572BC9"/>
    <w:rsid w:val="00573D65"/>
    <w:rsid w:val="00573FEA"/>
    <w:rsid w:val="0057704C"/>
    <w:rsid w:val="00581ECD"/>
    <w:rsid w:val="00582B8C"/>
    <w:rsid w:val="00584CC7"/>
    <w:rsid w:val="00585F39"/>
    <w:rsid w:val="00586D71"/>
    <w:rsid w:val="00593A8F"/>
    <w:rsid w:val="00595194"/>
    <w:rsid w:val="005972FF"/>
    <w:rsid w:val="005979FA"/>
    <w:rsid w:val="005A059B"/>
    <w:rsid w:val="005A2F5D"/>
    <w:rsid w:val="005A3BF9"/>
    <w:rsid w:val="005A40AB"/>
    <w:rsid w:val="005C0D71"/>
    <w:rsid w:val="005C15BC"/>
    <w:rsid w:val="005C1BCB"/>
    <w:rsid w:val="005C2D50"/>
    <w:rsid w:val="005C4A5D"/>
    <w:rsid w:val="005C5642"/>
    <w:rsid w:val="005D296A"/>
    <w:rsid w:val="005E177C"/>
    <w:rsid w:val="005E51C9"/>
    <w:rsid w:val="005F116A"/>
    <w:rsid w:val="005F4898"/>
    <w:rsid w:val="005F509F"/>
    <w:rsid w:val="005F7360"/>
    <w:rsid w:val="00606917"/>
    <w:rsid w:val="00616186"/>
    <w:rsid w:val="006179B3"/>
    <w:rsid w:val="00621845"/>
    <w:rsid w:val="0062377E"/>
    <w:rsid w:val="00625180"/>
    <w:rsid w:val="00627C87"/>
    <w:rsid w:val="00630D0E"/>
    <w:rsid w:val="00632116"/>
    <w:rsid w:val="00632473"/>
    <w:rsid w:val="006418FB"/>
    <w:rsid w:val="00651157"/>
    <w:rsid w:val="006618FA"/>
    <w:rsid w:val="00661E7B"/>
    <w:rsid w:val="006620A2"/>
    <w:rsid w:val="006640BF"/>
    <w:rsid w:val="00665048"/>
    <w:rsid w:val="00667ED8"/>
    <w:rsid w:val="00670A1B"/>
    <w:rsid w:val="006710EC"/>
    <w:rsid w:val="00671B56"/>
    <w:rsid w:val="006739FC"/>
    <w:rsid w:val="00675CB8"/>
    <w:rsid w:val="0067716E"/>
    <w:rsid w:val="00683793"/>
    <w:rsid w:val="00687C12"/>
    <w:rsid w:val="00691906"/>
    <w:rsid w:val="00695441"/>
    <w:rsid w:val="00697268"/>
    <w:rsid w:val="006A4BC0"/>
    <w:rsid w:val="006B0188"/>
    <w:rsid w:val="006B1030"/>
    <w:rsid w:val="006B1135"/>
    <w:rsid w:val="006B30A0"/>
    <w:rsid w:val="006C430D"/>
    <w:rsid w:val="006C5FD8"/>
    <w:rsid w:val="006C6CCC"/>
    <w:rsid w:val="006E06EA"/>
    <w:rsid w:val="006E15CA"/>
    <w:rsid w:val="006E15F7"/>
    <w:rsid w:val="006E440D"/>
    <w:rsid w:val="006E5DAF"/>
    <w:rsid w:val="006F2137"/>
    <w:rsid w:val="006F7D1B"/>
    <w:rsid w:val="007055E2"/>
    <w:rsid w:val="007124C8"/>
    <w:rsid w:val="00722FE2"/>
    <w:rsid w:val="00724F8C"/>
    <w:rsid w:val="00731A00"/>
    <w:rsid w:val="00734E77"/>
    <w:rsid w:val="007545F2"/>
    <w:rsid w:val="007560BE"/>
    <w:rsid w:val="007573F3"/>
    <w:rsid w:val="0076126A"/>
    <w:rsid w:val="0076417F"/>
    <w:rsid w:val="00765418"/>
    <w:rsid w:val="007677A8"/>
    <w:rsid w:val="00770766"/>
    <w:rsid w:val="0077142B"/>
    <w:rsid w:val="00773C2C"/>
    <w:rsid w:val="00773DBF"/>
    <w:rsid w:val="00774E73"/>
    <w:rsid w:val="00775CC5"/>
    <w:rsid w:val="0077648C"/>
    <w:rsid w:val="00776661"/>
    <w:rsid w:val="0078197B"/>
    <w:rsid w:val="0078223E"/>
    <w:rsid w:val="007831C9"/>
    <w:rsid w:val="00784BAB"/>
    <w:rsid w:val="00793BFC"/>
    <w:rsid w:val="00793E56"/>
    <w:rsid w:val="00794E1B"/>
    <w:rsid w:val="007970CF"/>
    <w:rsid w:val="007A32D7"/>
    <w:rsid w:val="007A6F1E"/>
    <w:rsid w:val="007B5DD3"/>
    <w:rsid w:val="007B7976"/>
    <w:rsid w:val="007C61F4"/>
    <w:rsid w:val="007D6E67"/>
    <w:rsid w:val="007D7FC1"/>
    <w:rsid w:val="007E0565"/>
    <w:rsid w:val="007F1E5E"/>
    <w:rsid w:val="007F36EA"/>
    <w:rsid w:val="007F471C"/>
    <w:rsid w:val="007F7F98"/>
    <w:rsid w:val="00800FA3"/>
    <w:rsid w:val="0080527D"/>
    <w:rsid w:val="008055E5"/>
    <w:rsid w:val="00806D1B"/>
    <w:rsid w:val="008104F9"/>
    <w:rsid w:val="008137FF"/>
    <w:rsid w:val="00813B20"/>
    <w:rsid w:val="008140DC"/>
    <w:rsid w:val="00817F66"/>
    <w:rsid w:val="00820179"/>
    <w:rsid w:val="008223B1"/>
    <w:rsid w:val="0082376E"/>
    <w:rsid w:val="00823FC5"/>
    <w:rsid w:val="008275AD"/>
    <w:rsid w:val="008310CA"/>
    <w:rsid w:val="008322A0"/>
    <w:rsid w:val="00832E8A"/>
    <w:rsid w:val="00836B0D"/>
    <w:rsid w:val="00843F4D"/>
    <w:rsid w:val="008456E5"/>
    <w:rsid w:val="00845AFB"/>
    <w:rsid w:val="00850318"/>
    <w:rsid w:val="00851E33"/>
    <w:rsid w:val="00852DAF"/>
    <w:rsid w:val="008566CB"/>
    <w:rsid w:val="00857874"/>
    <w:rsid w:val="008625C9"/>
    <w:rsid w:val="00862D3C"/>
    <w:rsid w:val="008725BC"/>
    <w:rsid w:val="008748C6"/>
    <w:rsid w:val="00874B66"/>
    <w:rsid w:val="008804A0"/>
    <w:rsid w:val="00881A4D"/>
    <w:rsid w:val="00881E35"/>
    <w:rsid w:val="00891E19"/>
    <w:rsid w:val="00892FD5"/>
    <w:rsid w:val="008A4A48"/>
    <w:rsid w:val="008A4D00"/>
    <w:rsid w:val="008A5148"/>
    <w:rsid w:val="008A58F1"/>
    <w:rsid w:val="008A5EE0"/>
    <w:rsid w:val="008A7CA8"/>
    <w:rsid w:val="008B0B07"/>
    <w:rsid w:val="008B2FF2"/>
    <w:rsid w:val="008B39EB"/>
    <w:rsid w:val="008B3BF4"/>
    <w:rsid w:val="008B6402"/>
    <w:rsid w:val="008B6637"/>
    <w:rsid w:val="008B6A62"/>
    <w:rsid w:val="008C05EB"/>
    <w:rsid w:val="008C6D78"/>
    <w:rsid w:val="008D348D"/>
    <w:rsid w:val="008D3FF0"/>
    <w:rsid w:val="008D4212"/>
    <w:rsid w:val="008D5407"/>
    <w:rsid w:val="008D6CC4"/>
    <w:rsid w:val="008E0D09"/>
    <w:rsid w:val="008E26B3"/>
    <w:rsid w:val="008F24AF"/>
    <w:rsid w:val="008F2BEA"/>
    <w:rsid w:val="008F6B07"/>
    <w:rsid w:val="008F7945"/>
    <w:rsid w:val="00900179"/>
    <w:rsid w:val="00901480"/>
    <w:rsid w:val="00903FF1"/>
    <w:rsid w:val="009040DD"/>
    <w:rsid w:val="00904D83"/>
    <w:rsid w:val="00905DB5"/>
    <w:rsid w:val="009069C0"/>
    <w:rsid w:val="00913195"/>
    <w:rsid w:val="009135D2"/>
    <w:rsid w:val="00916095"/>
    <w:rsid w:val="00922173"/>
    <w:rsid w:val="0092489A"/>
    <w:rsid w:val="009365E6"/>
    <w:rsid w:val="009372D5"/>
    <w:rsid w:val="009374E4"/>
    <w:rsid w:val="009375DF"/>
    <w:rsid w:val="009419AD"/>
    <w:rsid w:val="009461E8"/>
    <w:rsid w:val="00966370"/>
    <w:rsid w:val="009756A8"/>
    <w:rsid w:val="00976D56"/>
    <w:rsid w:val="009805B1"/>
    <w:rsid w:val="00982E1E"/>
    <w:rsid w:val="00982F1B"/>
    <w:rsid w:val="009845D1"/>
    <w:rsid w:val="0098555C"/>
    <w:rsid w:val="009871B2"/>
    <w:rsid w:val="00990242"/>
    <w:rsid w:val="00990ADB"/>
    <w:rsid w:val="00991184"/>
    <w:rsid w:val="009911FA"/>
    <w:rsid w:val="009912E0"/>
    <w:rsid w:val="00997050"/>
    <w:rsid w:val="009A52F7"/>
    <w:rsid w:val="009B0F12"/>
    <w:rsid w:val="009B12F5"/>
    <w:rsid w:val="009B1D9E"/>
    <w:rsid w:val="009B3005"/>
    <w:rsid w:val="009B3C9F"/>
    <w:rsid w:val="009B57AD"/>
    <w:rsid w:val="009B685B"/>
    <w:rsid w:val="009B6FDA"/>
    <w:rsid w:val="009C2ACC"/>
    <w:rsid w:val="009C7086"/>
    <w:rsid w:val="009D0404"/>
    <w:rsid w:val="009D2D7C"/>
    <w:rsid w:val="009D3FC5"/>
    <w:rsid w:val="009D75DA"/>
    <w:rsid w:val="009D762A"/>
    <w:rsid w:val="009E2446"/>
    <w:rsid w:val="009E360E"/>
    <w:rsid w:val="009E37CA"/>
    <w:rsid w:val="009E53A4"/>
    <w:rsid w:val="009F067B"/>
    <w:rsid w:val="009F1BC4"/>
    <w:rsid w:val="009F37AE"/>
    <w:rsid w:val="009F5502"/>
    <w:rsid w:val="009F69EC"/>
    <w:rsid w:val="009F6C0B"/>
    <w:rsid w:val="00A03090"/>
    <w:rsid w:val="00A0362C"/>
    <w:rsid w:val="00A07CF3"/>
    <w:rsid w:val="00A11685"/>
    <w:rsid w:val="00A144D2"/>
    <w:rsid w:val="00A146DD"/>
    <w:rsid w:val="00A14E90"/>
    <w:rsid w:val="00A1506C"/>
    <w:rsid w:val="00A1526F"/>
    <w:rsid w:val="00A16D08"/>
    <w:rsid w:val="00A2222C"/>
    <w:rsid w:val="00A24C87"/>
    <w:rsid w:val="00A25DFE"/>
    <w:rsid w:val="00A36678"/>
    <w:rsid w:val="00A37892"/>
    <w:rsid w:val="00A40CB9"/>
    <w:rsid w:val="00A41FFF"/>
    <w:rsid w:val="00A4477D"/>
    <w:rsid w:val="00A4673A"/>
    <w:rsid w:val="00A46CE6"/>
    <w:rsid w:val="00A47617"/>
    <w:rsid w:val="00A50037"/>
    <w:rsid w:val="00A543EB"/>
    <w:rsid w:val="00A5792C"/>
    <w:rsid w:val="00A6002D"/>
    <w:rsid w:val="00A62829"/>
    <w:rsid w:val="00A668BE"/>
    <w:rsid w:val="00A675D5"/>
    <w:rsid w:val="00A71ECE"/>
    <w:rsid w:val="00A71F5F"/>
    <w:rsid w:val="00A7498C"/>
    <w:rsid w:val="00A76E3C"/>
    <w:rsid w:val="00A81317"/>
    <w:rsid w:val="00A81BA1"/>
    <w:rsid w:val="00A86349"/>
    <w:rsid w:val="00A9003D"/>
    <w:rsid w:val="00A91B9E"/>
    <w:rsid w:val="00AA1492"/>
    <w:rsid w:val="00AA6902"/>
    <w:rsid w:val="00AA7403"/>
    <w:rsid w:val="00AB1EF5"/>
    <w:rsid w:val="00AB590D"/>
    <w:rsid w:val="00AB6E4E"/>
    <w:rsid w:val="00AC53B8"/>
    <w:rsid w:val="00AC66CB"/>
    <w:rsid w:val="00AC7259"/>
    <w:rsid w:val="00AC7A63"/>
    <w:rsid w:val="00AD0AF0"/>
    <w:rsid w:val="00AD1D49"/>
    <w:rsid w:val="00AD28E6"/>
    <w:rsid w:val="00AD38BE"/>
    <w:rsid w:val="00AD436C"/>
    <w:rsid w:val="00AE63F7"/>
    <w:rsid w:val="00AF1E23"/>
    <w:rsid w:val="00B01246"/>
    <w:rsid w:val="00B0781F"/>
    <w:rsid w:val="00B11338"/>
    <w:rsid w:val="00B15E7C"/>
    <w:rsid w:val="00B22594"/>
    <w:rsid w:val="00B2729A"/>
    <w:rsid w:val="00B31685"/>
    <w:rsid w:val="00B31813"/>
    <w:rsid w:val="00B335CB"/>
    <w:rsid w:val="00B3723C"/>
    <w:rsid w:val="00B406C3"/>
    <w:rsid w:val="00B41047"/>
    <w:rsid w:val="00B41FAC"/>
    <w:rsid w:val="00B43427"/>
    <w:rsid w:val="00B4561B"/>
    <w:rsid w:val="00B46695"/>
    <w:rsid w:val="00B47358"/>
    <w:rsid w:val="00B50357"/>
    <w:rsid w:val="00B55802"/>
    <w:rsid w:val="00B56D92"/>
    <w:rsid w:val="00B629CE"/>
    <w:rsid w:val="00B654C3"/>
    <w:rsid w:val="00B67067"/>
    <w:rsid w:val="00B7004B"/>
    <w:rsid w:val="00B744C1"/>
    <w:rsid w:val="00B901CB"/>
    <w:rsid w:val="00B9201B"/>
    <w:rsid w:val="00BA0BB5"/>
    <w:rsid w:val="00BA4B59"/>
    <w:rsid w:val="00BA63A1"/>
    <w:rsid w:val="00BA6BBA"/>
    <w:rsid w:val="00BB1C11"/>
    <w:rsid w:val="00BB3B7A"/>
    <w:rsid w:val="00BB63C5"/>
    <w:rsid w:val="00BB7B1D"/>
    <w:rsid w:val="00BC10C0"/>
    <w:rsid w:val="00BC13A3"/>
    <w:rsid w:val="00BC1BEA"/>
    <w:rsid w:val="00BC228E"/>
    <w:rsid w:val="00BC2ACD"/>
    <w:rsid w:val="00BC3096"/>
    <w:rsid w:val="00BD212D"/>
    <w:rsid w:val="00BD3E49"/>
    <w:rsid w:val="00BD516F"/>
    <w:rsid w:val="00BD7C07"/>
    <w:rsid w:val="00BE0912"/>
    <w:rsid w:val="00BE4395"/>
    <w:rsid w:val="00BE66E6"/>
    <w:rsid w:val="00BF6D5B"/>
    <w:rsid w:val="00BF6FF6"/>
    <w:rsid w:val="00C003D6"/>
    <w:rsid w:val="00C00B31"/>
    <w:rsid w:val="00C03D98"/>
    <w:rsid w:val="00C0486D"/>
    <w:rsid w:val="00C04EB2"/>
    <w:rsid w:val="00C06FE4"/>
    <w:rsid w:val="00C10E7B"/>
    <w:rsid w:val="00C14EBB"/>
    <w:rsid w:val="00C15705"/>
    <w:rsid w:val="00C16211"/>
    <w:rsid w:val="00C20F0F"/>
    <w:rsid w:val="00C221EE"/>
    <w:rsid w:val="00C23F4A"/>
    <w:rsid w:val="00C27B3E"/>
    <w:rsid w:val="00C31FE0"/>
    <w:rsid w:val="00C34EC2"/>
    <w:rsid w:val="00C36913"/>
    <w:rsid w:val="00C43788"/>
    <w:rsid w:val="00C43CAA"/>
    <w:rsid w:val="00C46C93"/>
    <w:rsid w:val="00C506A1"/>
    <w:rsid w:val="00C5326D"/>
    <w:rsid w:val="00C53286"/>
    <w:rsid w:val="00C54AFC"/>
    <w:rsid w:val="00C553E3"/>
    <w:rsid w:val="00C66E76"/>
    <w:rsid w:val="00C672DE"/>
    <w:rsid w:val="00C70D81"/>
    <w:rsid w:val="00C806FF"/>
    <w:rsid w:val="00C81CD0"/>
    <w:rsid w:val="00C8535B"/>
    <w:rsid w:val="00C8637D"/>
    <w:rsid w:val="00C873C0"/>
    <w:rsid w:val="00C9337D"/>
    <w:rsid w:val="00C9746F"/>
    <w:rsid w:val="00CA1613"/>
    <w:rsid w:val="00CB0B49"/>
    <w:rsid w:val="00CB0DAE"/>
    <w:rsid w:val="00CB1AE4"/>
    <w:rsid w:val="00CB1EB4"/>
    <w:rsid w:val="00CB4503"/>
    <w:rsid w:val="00CB69BE"/>
    <w:rsid w:val="00CC3E0D"/>
    <w:rsid w:val="00CD1215"/>
    <w:rsid w:val="00CD182A"/>
    <w:rsid w:val="00CD75D0"/>
    <w:rsid w:val="00CE275F"/>
    <w:rsid w:val="00CE2B32"/>
    <w:rsid w:val="00CE4EC0"/>
    <w:rsid w:val="00CF063A"/>
    <w:rsid w:val="00CF2890"/>
    <w:rsid w:val="00CF320D"/>
    <w:rsid w:val="00CF440A"/>
    <w:rsid w:val="00CF5229"/>
    <w:rsid w:val="00D018A5"/>
    <w:rsid w:val="00D02295"/>
    <w:rsid w:val="00D025E1"/>
    <w:rsid w:val="00D072B9"/>
    <w:rsid w:val="00D109F2"/>
    <w:rsid w:val="00D1118A"/>
    <w:rsid w:val="00D13AF6"/>
    <w:rsid w:val="00D166C4"/>
    <w:rsid w:val="00D178E4"/>
    <w:rsid w:val="00D208D1"/>
    <w:rsid w:val="00D20CA8"/>
    <w:rsid w:val="00D4085A"/>
    <w:rsid w:val="00D4361A"/>
    <w:rsid w:val="00D447DD"/>
    <w:rsid w:val="00D54497"/>
    <w:rsid w:val="00D554F8"/>
    <w:rsid w:val="00D56276"/>
    <w:rsid w:val="00D56670"/>
    <w:rsid w:val="00D66442"/>
    <w:rsid w:val="00D7081A"/>
    <w:rsid w:val="00D747FC"/>
    <w:rsid w:val="00D749D6"/>
    <w:rsid w:val="00D75DD3"/>
    <w:rsid w:val="00D771A4"/>
    <w:rsid w:val="00D772F8"/>
    <w:rsid w:val="00D8085E"/>
    <w:rsid w:val="00D81A5E"/>
    <w:rsid w:val="00D81DC2"/>
    <w:rsid w:val="00D83E57"/>
    <w:rsid w:val="00D86999"/>
    <w:rsid w:val="00D87D24"/>
    <w:rsid w:val="00D906FB"/>
    <w:rsid w:val="00D928F4"/>
    <w:rsid w:val="00D94D1B"/>
    <w:rsid w:val="00D96120"/>
    <w:rsid w:val="00DA1511"/>
    <w:rsid w:val="00DA3995"/>
    <w:rsid w:val="00DA7A88"/>
    <w:rsid w:val="00DB173E"/>
    <w:rsid w:val="00DB30CE"/>
    <w:rsid w:val="00DB6DA8"/>
    <w:rsid w:val="00DC53C3"/>
    <w:rsid w:val="00DC6F1D"/>
    <w:rsid w:val="00DC7D9E"/>
    <w:rsid w:val="00DD2BD8"/>
    <w:rsid w:val="00DE2F6B"/>
    <w:rsid w:val="00DE5203"/>
    <w:rsid w:val="00DE70EB"/>
    <w:rsid w:val="00DF0E2F"/>
    <w:rsid w:val="00DF3545"/>
    <w:rsid w:val="00DF75F0"/>
    <w:rsid w:val="00E02BBE"/>
    <w:rsid w:val="00E14D1A"/>
    <w:rsid w:val="00E21BCF"/>
    <w:rsid w:val="00E2245A"/>
    <w:rsid w:val="00E2255D"/>
    <w:rsid w:val="00E2283B"/>
    <w:rsid w:val="00E24169"/>
    <w:rsid w:val="00E258CE"/>
    <w:rsid w:val="00E26197"/>
    <w:rsid w:val="00E26399"/>
    <w:rsid w:val="00E347A7"/>
    <w:rsid w:val="00E35C66"/>
    <w:rsid w:val="00E40F36"/>
    <w:rsid w:val="00E449BE"/>
    <w:rsid w:val="00E558C5"/>
    <w:rsid w:val="00E56D13"/>
    <w:rsid w:val="00E709E5"/>
    <w:rsid w:val="00E7121E"/>
    <w:rsid w:val="00E72923"/>
    <w:rsid w:val="00E74C19"/>
    <w:rsid w:val="00E755B7"/>
    <w:rsid w:val="00E76735"/>
    <w:rsid w:val="00E80327"/>
    <w:rsid w:val="00E8048A"/>
    <w:rsid w:val="00E8330E"/>
    <w:rsid w:val="00E83AC2"/>
    <w:rsid w:val="00E83CEA"/>
    <w:rsid w:val="00E842E6"/>
    <w:rsid w:val="00E84F24"/>
    <w:rsid w:val="00E8510A"/>
    <w:rsid w:val="00E9493E"/>
    <w:rsid w:val="00EA10BB"/>
    <w:rsid w:val="00EB2BBF"/>
    <w:rsid w:val="00EB327A"/>
    <w:rsid w:val="00EB357F"/>
    <w:rsid w:val="00EB4020"/>
    <w:rsid w:val="00EB63DB"/>
    <w:rsid w:val="00EB70E4"/>
    <w:rsid w:val="00EC3C71"/>
    <w:rsid w:val="00ED065E"/>
    <w:rsid w:val="00ED148E"/>
    <w:rsid w:val="00ED14AD"/>
    <w:rsid w:val="00ED6460"/>
    <w:rsid w:val="00EE2E05"/>
    <w:rsid w:val="00EE3789"/>
    <w:rsid w:val="00EE44F3"/>
    <w:rsid w:val="00EE566D"/>
    <w:rsid w:val="00EF2A0E"/>
    <w:rsid w:val="00EF49F1"/>
    <w:rsid w:val="00F00035"/>
    <w:rsid w:val="00F00B6E"/>
    <w:rsid w:val="00F054C4"/>
    <w:rsid w:val="00F05971"/>
    <w:rsid w:val="00F07620"/>
    <w:rsid w:val="00F119E6"/>
    <w:rsid w:val="00F2168B"/>
    <w:rsid w:val="00F2216A"/>
    <w:rsid w:val="00F25B61"/>
    <w:rsid w:val="00F26667"/>
    <w:rsid w:val="00F30925"/>
    <w:rsid w:val="00F309F1"/>
    <w:rsid w:val="00F31042"/>
    <w:rsid w:val="00F36EB3"/>
    <w:rsid w:val="00F4010C"/>
    <w:rsid w:val="00F40E43"/>
    <w:rsid w:val="00F4171F"/>
    <w:rsid w:val="00F42D5C"/>
    <w:rsid w:val="00F43D5B"/>
    <w:rsid w:val="00F5214D"/>
    <w:rsid w:val="00F5789B"/>
    <w:rsid w:val="00F63C83"/>
    <w:rsid w:val="00F64BD2"/>
    <w:rsid w:val="00F6700F"/>
    <w:rsid w:val="00F67BF8"/>
    <w:rsid w:val="00F711F0"/>
    <w:rsid w:val="00F712F5"/>
    <w:rsid w:val="00F71AE8"/>
    <w:rsid w:val="00F75574"/>
    <w:rsid w:val="00F805BA"/>
    <w:rsid w:val="00F82730"/>
    <w:rsid w:val="00F82832"/>
    <w:rsid w:val="00F83533"/>
    <w:rsid w:val="00F865E8"/>
    <w:rsid w:val="00F87FA9"/>
    <w:rsid w:val="00F90CC9"/>
    <w:rsid w:val="00F91365"/>
    <w:rsid w:val="00FA09C2"/>
    <w:rsid w:val="00FA0D90"/>
    <w:rsid w:val="00FB07DD"/>
    <w:rsid w:val="00FB0DC7"/>
    <w:rsid w:val="00FB2C44"/>
    <w:rsid w:val="00FB3E24"/>
    <w:rsid w:val="00FB74BC"/>
    <w:rsid w:val="00FC1FBC"/>
    <w:rsid w:val="00FC6D50"/>
    <w:rsid w:val="00FD191E"/>
    <w:rsid w:val="00FD528E"/>
    <w:rsid w:val="00FD5517"/>
    <w:rsid w:val="00FD5ABA"/>
    <w:rsid w:val="00FD65A5"/>
    <w:rsid w:val="00FD7BDE"/>
    <w:rsid w:val="00FE06EE"/>
    <w:rsid w:val="00FE0BC6"/>
    <w:rsid w:val="00FE3E5C"/>
    <w:rsid w:val="00FE7002"/>
    <w:rsid w:val="00FE7CEE"/>
    <w:rsid w:val="00FF156B"/>
    <w:rsid w:val="00F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87F65B9"/>
  <w15:chartTrackingRefBased/>
  <w15:docId w15:val="{44A3AF53-607B-461C-9961-BAD916C0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58"/>
    <w:pPr>
      <w:spacing w:after="0" w:line="240" w:lineRule="auto"/>
    </w:pPr>
    <w:rPr>
      <w:rFonts w:ascii="VNI-Times" w:eastAsia="Times New Roman" w:hAnsi="VNI-Times" w:cs="Times New Roman"/>
      <w:sz w:val="24"/>
      <w:szCs w:val="20"/>
      <w:lang w:val="en-US"/>
    </w:rPr>
  </w:style>
  <w:style w:type="paragraph" w:styleId="Heading1">
    <w:name w:val="heading 1"/>
    <w:basedOn w:val="Normal"/>
    <w:next w:val="Normal"/>
    <w:link w:val="Heading1Char"/>
    <w:qFormat/>
    <w:rsid w:val="00070058"/>
    <w:pPr>
      <w:keepNext/>
      <w:jc w:val="center"/>
      <w:outlineLvl w:val="0"/>
    </w:pPr>
    <w:rPr>
      <w:rFonts w:ascii="VNI-Revue" w:hAnsi="VNI-Revu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058"/>
    <w:rPr>
      <w:rFonts w:ascii="VNI-Revue" w:eastAsia="Times New Roman" w:hAnsi="VNI-Revue" w:cs="Times New Roman"/>
      <w:b/>
      <w:sz w:val="32"/>
      <w:szCs w:val="20"/>
      <w:lang w:val="en-US"/>
    </w:rPr>
  </w:style>
  <w:style w:type="paragraph" w:styleId="BodyText">
    <w:name w:val="Body Text"/>
    <w:basedOn w:val="Normal"/>
    <w:link w:val="BodyTextChar"/>
    <w:rsid w:val="00070058"/>
    <w:pPr>
      <w:jc w:val="both"/>
    </w:pPr>
  </w:style>
  <w:style w:type="character" w:customStyle="1" w:styleId="BodyTextChar">
    <w:name w:val="Body Text Char"/>
    <w:basedOn w:val="DefaultParagraphFont"/>
    <w:link w:val="BodyText"/>
    <w:rsid w:val="00070058"/>
    <w:rPr>
      <w:rFonts w:ascii="VNI-Times" w:eastAsia="Times New Roman" w:hAnsi="VNI-Times" w:cs="Times New Roman"/>
      <w:sz w:val="24"/>
      <w:szCs w:val="20"/>
      <w:lang w:val="en-US"/>
    </w:rPr>
  </w:style>
  <w:style w:type="paragraph" w:styleId="BodyTextIndent">
    <w:name w:val="Body Text Indent"/>
    <w:basedOn w:val="Normal"/>
    <w:link w:val="BodyTextIndentChar"/>
    <w:rsid w:val="00070058"/>
    <w:pPr>
      <w:ind w:left="870"/>
    </w:pPr>
  </w:style>
  <w:style w:type="character" w:customStyle="1" w:styleId="BodyTextIndentChar">
    <w:name w:val="Body Text Indent Char"/>
    <w:basedOn w:val="DefaultParagraphFont"/>
    <w:link w:val="BodyTextIndent"/>
    <w:rsid w:val="00070058"/>
    <w:rPr>
      <w:rFonts w:ascii="VNI-Times" w:eastAsia="Times New Roman" w:hAnsi="VNI-Times" w:cs="Times New Roman"/>
      <w:sz w:val="24"/>
      <w:szCs w:val="20"/>
      <w:lang w:val="en-US"/>
    </w:rPr>
  </w:style>
  <w:style w:type="paragraph" w:styleId="BodyText2">
    <w:name w:val="Body Text 2"/>
    <w:basedOn w:val="Normal"/>
    <w:link w:val="BodyText2Char"/>
    <w:rsid w:val="00070058"/>
    <w:pPr>
      <w:jc w:val="both"/>
    </w:pPr>
    <w:rPr>
      <w:sz w:val="26"/>
    </w:rPr>
  </w:style>
  <w:style w:type="character" w:customStyle="1" w:styleId="BodyText2Char">
    <w:name w:val="Body Text 2 Char"/>
    <w:basedOn w:val="DefaultParagraphFont"/>
    <w:link w:val="BodyText2"/>
    <w:rsid w:val="00070058"/>
    <w:rPr>
      <w:rFonts w:ascii="VNI-Times" w:eastAsia="Times New Roman" w:hAnsi="VNI-Times" w:cs="Times New Roman"/>
      <w:sz w:val="26"/>
      <w:szCs w:val="20"/>
      <w:lang w:val="en-US"/>
    </w:rPr>
  </w:style>
  <w:style w:type="paragraph" w:styleId="BodyTextIndent2">
    <w:name w:val="Body Text Indent 2"/>
    <w:basedOn w:val="Normal"/>
    <w:link w:val="BodyTextIndent2Char"/>
    <w:rsid w:val="00070058"/>
    <w:pPr>
      <w:ind w:left="360"/>
    </w:pPr>
  </w:style>
  <w:style w:type="character" w:customStyle="1" w:styleId="BodyTextIndent2Char">
    <w:name w:val="Body Text Indent 2 Char"/>
    <w:basedOn w:val="DefaultParagraphFont"/>
    <w:link w:val="BodyTextIndent2"/>
    <w:rsid w:val="00070058"/>
    <w:rPr>
      <w:rFonts w:ascii="VNI-Times" w:eastAsia="Times New Roman" w:hAnsi="VNI-Times" w:cs="Times New Roman"/>
      <w:sz w:val="24"/>
      <w:szCs w:val="20"/>
      <w:lang w:val="en-US"/>
    </w:rPr>
  </w:style>
  <w:style w:type="character" w:styleId="Emphasis">
    <w:name w:val="Emphasis"/>
    <w:uiPriority w:val="20"/>
    <w:qFormat/>
    <w:rsid w:val="00070058"/>
    <w:rPr>
      <w:i/>
      <w:iCs/>
    </w:rPr>
  </w:style>
  <w:style w:type="paragraph" w:styleId="Header">
    <w:name w:val="header"/>
    <w:basedOn w:val="Normal"/>
    <w:link w:val="HeaderChar"/>
    <w:uiPriority w:val="99"/>
    <w:unhideWhenUsed/>
    <w:rsid w:val="00070058"/>
    <w:pPr>
      <w:tabs>
        <w:tab w:val="center" w:pos="4513"/>
        <w:tab w:val="right" w:pos="9026"/>
      </w:tabs>
    </w:pPr>
  </w:style>
  <w:style w:type="character" w:customStyle="1" w:styleId="HeaderChar">
    <w:name w:val="Header Char"/>
    <w:basedOn w:val="DefaultParagraphFont"/>
    <w:link w:val="Header"/>
    <w:uiPriority w:val="99"/>
    <w:rsid w:val="00070058"/>
    <w:rPr>
      <w:rFonts w:ascii="VNI-Times" w:eastAsia="Times New Roman" w:hAnsi="VNI-Times" w:cs="Times New Roman"/>
      <w:sz w:val="24"/>
      <w:szCs w:val="20"/>
      <w:lang w:val="en-US"/>
    </w:rPr>
  </w:style>
  <w:style w:type="paragraph" w:styleId="Footer">
    <w:name w:val="footer"/>
    <w:basedOn w:val="Normal"/>
    <w:link w:val="FooterChar"/>
    <w:uiPriority w:val="99"/>
    <w:unhideWhenUsed/>
    <w:rsid w:val="00070058"/>
    <w:pPr>
      <w:tabs>
        <w:tab w:val="center" w:pos="4513"/>
        <w:tab w:val="right" w:pos="9026"/>
      </w:tabs>
    </w:pPr>
  </w:style>
  <w:style w:type="character" w:customStyle="1" w:styleId="FooterChar">
    <w:name w:val="Footer Char"/>
    <w:basedOn w:val="DefaultParagraphFont"/>
    <w:link w:val="Footer"/>
    <w:uiPriority w:val="99"/>
    <w:rsid w:val="00070058"/>
    <w:rPr>
      <w:rFonts w:ascii="VNI-Times" w:eastAsia="Times New Roman" w:hAnsi="VNI-Times" w:cs="Times New Roman"/>
      <w:sz w:val="24"/>
      <w:szCs w:val="20"/>
      <w:lang w:val="en-US"/>
    </w:rPr>
  </w:style>
  <w:style w:type="paragraph" w:styleId="BodyTextIndent3">
    <w:name w:val="Body Text Indent 3"/>
    <w:basedOn w:val="Normal"/>
    <w:link w:val="BodyTextIndent3Char"/>
    <w:uiPriority w:val="99"/>
    <w:semiHidden/>
    <w:unhideWhenUsed/>
    <w:rsid w:val="00F2168B"/>
    <w:pPr>
      <w:spacing w:after="120"/>
      <w:ind w:left="283"/>
    </w:pPr>
    <w:rPr>
      <w:sz w:val="16"/>
      <w:szCs w:val="16"/>
    </w:rPr>
  </w:style>
  <w:style w:type="character" w:customStyle="1" w:styleId="BodyTextIndent3Char">
    <w:name w:val="Body Text Indent 3 Char"/>
    <w:basedOn w:val="DefaultParagraphFont"/>
    <w:link w:val="BodyTextIndent3"/>
    <w:rsid w:val="00F2168B"/>
    <w:rPr>
      <w:rFonts w:ascii="VNI-Times" w:eastAsia="Times New Roman" w:hAnsi="VNI-Times" w:cs="Times New Roman"/>
      <w:sz w:val="16"/>
      <w:szCs w:val="16"/>
      <w:lang w:val="en-US"/>
    </w:rPr>
  </w:style>
  <w:style w:type="character" w:styleId="PageNumber">
    <w:name w:val="page number"/>
    <w:basedOn w:val="DefaultParagraphFont"/>
    <w:rsid w:val="00F2168B"/>
  </w:style>
  <w:style w:type="paragraph" w:customStyle="1" w:styleId="body-text">
    <w:name w:val="body-text"/>
    <w:basedOn w:val="Normal"/>
    <w:rsid w:val="00632473"/>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A14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90"/>
    <w:rPr>
      <w:rFonts w:ascii="Segoe UI" w:eastAsia="Times New Roman" w:hAnsi="Segoe UI" w:cs="Segoe UI"/>
      <w:sz w:val="18"/>
      <w:szCs w:val="18"/>
      <w:lang w:val="en-US"/>
    </w:rPr>
  </w:style>
  <w:style w:type="character" w:styleId="FootnoteReference">
    <w:name w:val="footnote reference"/>
    <w:rsid w:val="000F41E1"/>
    <w:rPr>
      <w:vertAlign w:val="superscript"/>
    </w:rPr>
  </w:style>
  <w:style w:type="character" w:customStyle="1" w:styleId="FootnoteTextChar">
    <w:name w:val="Footnote Text Char"/>
    <w:link w:val="FootnoteText"/>
    <w:rsid w:val="000F41E1"/>
    <w:rPr>
      <w:rFonts w:eastAsia="Times New Roman"/>
      <w:sz w:val="20"/>
      <w:szCs w:val="20"/>
    </w:rPr>
  </w:style>
  <w:style w:type="paragraph" w:styleId="FootnoteText">
    <w:name w:val="footnote text"/>
    <w:basedOn w:val="Normal"/>
    <w:link w:val="FootnoteTextChar"/>
    <w:rsid w:val="000F41E1"/>
    <w:rPr>
      <w:rFonts w:asciiTheme="minorHAnsi" w:hAnsiTheme="minorHAnsi" w:cstheme="minorBidi"/>
      <w:sz w:val="20"/>
      <w:lang w:val="vi-VN"/>
    </w:rPr>
  </w:style>
  <w:style w:type="character" w:customStyle="1" w:styleId="VnbanCcchuChar1">
    <w:name w:val="Văn bản Cước chú Char1"/>
    <w:basedOn w:val="DefaultParagraphFont"/>
    <w:uiPriority w:val="99"/>
    <w:semiHidden/>
    <w:rsid w:val="000F41E1"/>
    <w:rPr>
      <w:rFonts w:ascii="VNI-Times" w:eastAsia="Times New Roman" w:hAnsi="VNI-Times" w:cs="Times New Roman"/>
      <w:sz w:val="20"/>
      <w:szCs w:val="20"/>
      <w:lang w:val="en-US"/>
    </w:rPr>
  </w:style>
  <w:style w:type="paragraph" w:styleId="ListParagraph">
    <w:name w:val="List Paragraph"/>
    <w:basedOn w:val="Normal"/>
    <w:uiPriority w:val="34"/>
    <w:qFormat/>
    <w:rsid w:val="00190647"/>
    <w:pPr>
      <w:spacing w:after="160" w:line="259" w:lineRule="auto"/>
      <w:ind w:left="720"/>
      <w:contextualSpacing/>
    </w:pPr>
    <w:rPr>
      <w:rFonts w:ascii="Times New Roman" w:eastAsiaTheme="minorHAnsi" w:hAnsi="Times New Roman"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1560-C8BE-4925-B408-B646FA42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15</Pages>
  <Words>5424</Words>
  <Characters>30922</Characters>
  <Application>Microsoft Office Word</Application>
  <DocSecurity>0</DocSecurity>
  <Lines>257</Lines>
  <Paragraphs>72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Gamer</dc:creator>
  <cp:keywords/>
  <dc:description/>
  <cp:lastModifiedBy>PC</cp:lastModifiedBy>
  <cp:revision>994</cp:revision>
  <cp:lastPrinted>2019-09-18T08:44:00Z</cp:lastPrinted>
  <dcterms:created xsi:type="dcterms:W3CDTF">2017-09-11T08:58:00Z</dcterms:created>
  <dcterms:modified xsi:type="dcterms:W3CDTF">2020-10-06T08:45:00Z</dcterms:modified>
</cp:coreProperties>
</file>