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TUYÊN TRUYỀN THÁNG ATGT</w:t>
      </w:r>
      <w:r>
        <w:rPr>
          <w:rFonts w:ascii="Times New Roman" w:hAnsi="Times New Roman" w:cs="Times New Roman"/>
          <w:sz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</w:rPr>
        <w:br w:type="textWrapping"/>
      </w:r>
      <w:r>
        <w:rPr>
          <w:rFonts w:hint="default" w:ascii="Times New Roman" w:hAnsi="Times New Roman" w:cs="Times New Roman"/>
          <w:sz w:val="28"/>
          <w:lang w:val="en-US"/>
        </w:rPr>
        <w:tab/>
      </w:r>
      <w:r>
        <w:rPr>
          <w:rFonts w:ascii="Times New Roman" w:hAnsi="Times New Roman" w:cs="Times New Roman"/>
          <w:sz w:val="28"/>
        </w:rPr>
        <w:t xml:space="preserve">Căn cứ chương trình công tác Đội và phong trào thiếu nhi huyện Phú Giáo năm học 2023 - 2024. </w:t>
      </w:r>
      <w:r>
        <w:rPr>
          <w:rFonts w:ascii="Times New Roman" w:hAnsi="Times New Roman" w:cs="Times New Roman"/>
          <w:sz w:val="28"/>
        </w:rPr>
        <w:br w:type="textWrapping"/>
      </w:r>
      <w:r>
        <w:rPr>
          <w:rFonts w:hint="default" w:ascii="Times New Roman" w:hAnsi="Times New Roman" w:cs="Times New Roman"/>
          <w:sz w:val="28"/>
          <w:lang w:val="en-US"/>
        </w:rPr>
        <w:tab/>
      </w:r>
      <w:r>
        <w:rPr>
          <w:rFonts w:ascii="Times New Roman" w:hAnsi="Times New Roman" w:cs="Times New Roman"/>
          <w:sz w:val="28"/>
        </w:rPr>
        <w:t xml:space="preserve">Căn cứ vào tình hình thực tế của đơn vị. Sáng nay, ngày 25/9/2023, Liên đội Tiểu học Vĩnh Hoà A phối hợp cùng Ban ATGT huyện Phú Giáo tổ chức chương trình tuyên truyền ATGT với chủ đề “ Tuyên truyền văn hóa Giao thông trong trường học” năm 2023; </w:t>
      </w:r>
      <w:r>
        <w:rPr>
          <w:rFonts w:ascii="Times New Roman" w:hAnsi="Times New Roman" w:cs="Times New Roman"/>
          <w:sz w:val="28"/>
        </w:rPr>
        <w:br w:type="textWrapping"/>
      </w:r>
      <w:r>
        <w:rPr>
          <w:rFonts w:hint="default" w:ascii="Times New Roman" w:hAnsi="Times New Roman" w:cs="Times New Roman"/>
          <w:sz w:val="28"/>
          <w:lang w:val="en-US"/>
        </w:rPr>
        <w:tab/>
      </w:r>
      <w:r>
        <w:rPr>
          <w:rFonts w:ascii="Times New Roman" w:hAnsi="Times New Roman" w:cs="Times New Roman"/>
          <w:sz w:val="28"/>
        </w:rPr>
        <w:t>Mở đầu chương trình là các tiết mục văn nghệ, tiểu phẩm giao lưu của các bạn Đội viên, nhi đồng trường Tiểu học Vĩnh Hòa A.</w:t>
      </w:r>
      <w:r>
        <w:rPr>
          <w:rFonts w:ascii="Times New Roman" w:hAnsi="Times New Roman" w:cs="Times New Roman"/>
          <w:sz w:val="28"/>
        </w:rPr>
        <w:br w:type="textWrapping"/>
      </w:r>
      <w:r>
        <w:rPr>
          <w:rFonts w:hint="default" w:ascii="Times New Roman" w:hAnsi="Times New Roman" w:cs="Times New Roman"/>
          <w:sz w:val="28"/>
          <w:lang w:val="en-US"/>
        </w:rPr>
        <w:tab/>
      </w:r>
      <w:r>
        <w:rPr>
          <w:rFonts w:ascii="Times New Roman" w:hAnsi="Times New Roman" w:cs="Times New Roman"/>
          <w:sz w:val="28"/>
        </w:rPr>
        <w:t xml:space="preserve">Đến giao lưu tuyên truyền tháng ATGT có sự tham dự của quý vị đại biểu: </w:t>
      </w:r>
      <w:r>
        <w:rPr>
          <w:rFonts w:ascii="Times New Roman" w:hAnsi="Times New Roman" w:cs="Times New Roman"/>
          <w:sz w:val="28"/>
        </w:rPr>
        <w:br w:type="textWrapping"/>
      </w:r>
      <w:r>
        <w:rPr>
          <w:rFonts w:hint="default" w:ascii="Times New Roman" w:hAnsi="Times New Roman" w:cs="Times New Roman"/>
          <w:sz w:val="28"/>
          <w:lang w:val="en-US"/>
        </w:rPr>
        <w:tab/>
      </w:r>
      <w:r>
        <w:rPr>
          <w:rFonts w:ascii="Times New Roman" w:hAnsi="Times New Roman" w:cs="Times New Roman"/>
          <w:sz w:val="28"/>
        </w:rPr>
        <w:t xml:space="preserve">Về phía nhà trường: </w:t>
      </w:r>
      <w:r>
        <w:rPr>
          <w:rFonts w:ascii="Times New Roman" w:hAnsi="Times New Roman" w:cs="Times New Roman"/>
          <w:sz w:val="28"/>
        </w:rPr>
        <w:br w:type="textWrapping"/>
      </w:r>
      <w:r>
        <w:rPr>
          <w:rFonts w:ascii="Times New Roman" w:hAnsi="Times New Roman" w:cs="Times New Roman"/>
          <w:sz w:val="28"/>
        </w:rPr>
        <w:t>+ Cô Hoàng Mai Nguyệt - Hiệu trưởng nhà trường.</w:t>
      </w:r>
      <w:r>
        <w:rPr>
          <w:rFonts w:ascii="Times New Roman" w:hAnsi="Times New Roman" w:cs="Times New Roman"/>
          <w:sz w:val="28"/>
        </w:rPr>
        <w:br w:type="textWrapping"/>
      </w:r>
      <w:r>
        <w:rPr>
          <w:rFonts w:ascii="Times New Roman" w:hAnsi="Times New Roman" w:cs="Times New Roman"/>
          <w:sz w:val="28"/>
        </w:rPr>
        <w:t>+ Cô Văn Thị Nghĩa - Bí thư Chi bộ - Phó hiệu trưởng nhà trường.</w:t>
      </w:r>
      <w:r>
        <w:rPr>
          <w:rFonts w:ascii="Times New Roman" w:hAnsi="Times New Roman" w:cs="Times New Roman"/>
          <w:sz w:val="28"/>
        </w:rPr>
        <w:br w:type="textWrapping"/>
      </w:r>
      <w:r>
        <w:rPr>
          <w:rFonts w:ascii="Times New Roman" w:hAnsi="Times New Roman" w:cs="Times New Roman"/>
          <w:sz w:val="28"/>
        </w:rPr>
        <w:t>+ Thầy Trần Quốc Dũng - PHT nhà trường.</w:t>
      </w:r>
      <w:r>
        <w:rPr>
          <w:rFonts w:ascii="Times New Roman" w:hAnsi="Times New Roman" w:cs="Times New Roman"/>
          <w:sz w:val="28"/>
        </w:rPr>
        <w:br w:type="textWrapping"/>
      </w:r>
      <w:r>
        <w:rPr>
          <w:rFonts w:hint="default" w:ascii="Times New Roman" w:hAnsi="Times New Roman" w:cs="Times New Roman"/>
          <w:sz w:val="28"/>
          <w:lang w:val="en-US"/>
        </w:rPr>
        <w:tab/>
      </w:r>
      <w:r>
        <w:rPr>
          <w:rFonts w:ascii="Times New Roman" w:hAnsi="Times New Roman" w:cs="Times New Roman"/>
          <w:sz w:val="28"/>
        </w:rPr>
        <w:t>Về phía Ban ATGT huyện Phú Giáo :</w:t>
      </w:r>
      <w:r>
        <w:rPr>
          <w:rFonts w:ascii="Times New Roman" w:hAnsi="Times New Roman" w:cs="Times New Roman"/>
          <w:sz w:val="28"/>
        </w:rPr>
        <w:br w:type="textWrapping"/>
      </w:r>
      <w:r>
        <w:rPr>
          <w:rFonts w:ascii="Times New Roman" w:hAnsi="Times New Roman" w:cs="Times New Roman"/>
          <w:sz w:val="28"/>
        </w:rPr>
        <w:t>+ Đồng chí: Trần Ngọc Công - Cán bộ Đội CSGT.</w:t>
      </w:r>
      <w:r>
        <w:rPr>
          <w:rFonts w:ascii="Times New Roman" w:hAnsi="Times New Roman" w:cs="Times New Roman"/>
          <w:sz w:val="28"/>
        </w:rPr>
        <w:br w:type="textWrapping"/>
      </w:r>
      <w:r>
        <w:rPr>
          <w:rFonts w:hint="default" w:ascii="Times New Roman" w:hAnsi="Times New Roman" w:cs="Times New Roman"/>
          <w:sz w:val="28"/>
          <w:lang w:val="en-US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Cùng với đó là sự có mặt của quý thầy cô trường Tiểu học Vĩnh Hòa A cùng với gần 800 em học sinh cũng có mặt tham dự.</w:t>
      </w: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721360</wp:posOffset>
            </wp:positionH>
            <wp:positionV relativeFrom="paragraph">
              <wp:posOffset>71755</wp:posOffset>
            </wp:positionV>
            <wp:extent cx="4826000" cy="333248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3173730</wp:posOffset>
                </wp:positionV>
                <wp:extent cx="3954145" cy="474345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933" cy="47413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Song ca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Em là công an tí hon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7.6pt;margin-top:249.9pt;height:37.35pt;width:311.35pt;z-index:251664384;v-text-anchor:middle;mso-width-relative:page;mso-height-relative:page;" filled="f" stroked="f" coordsize="21600,21600" arcsize="0.166666666666667" o:gfxdata="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csSIEdkAAAALAQAADwAAAAAAAAABACAAAAAiAAAAZHJzL2Rvd25yZXYueG1sUEsBAhQAFAAAAAgA&#10;h07iQEJyJYxdAgAAvQQAAA4AAAAAAAAAAQAgAAAAKAEAAGRycy9lMm9Eb2MueG1sUEsFBgAAAAAG&#10;AAYAWQEAAPc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Song ca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Em là công an tí hon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34925</wp:posOffset>
            </wp:positionH>
            <wp:positionV relativeFrom="paragraph">
              <wp:posOffset>5415915</wp:posOffset>
            </wp:positionV>
            <wp:extent cx="2449830" cy="221805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111" cy="223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5304155</wp:posOffset>
                </wp:positionV>
                <wp:extent cx="2555875" cy="2520315"/>
                <wp:effectExtent l="0" t="0" r="16510" b="133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630" cy="2520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45pt;margin-top:417.65pt;height:198.45pt;width:201.25pt;z-index:251659264;mso-width-relative:page;mso-height-relative:page;" fillcolor="#FFFFFF [3201]" filled="t" stroked="t" coordsize="21600,21600" o:gfxdata="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Vq9k+1gAAAAkBAAAPAAAAAAAAAAEAIAAA&#10;ACIAAABkcnMvZG93bnJldi54bWxQSwECFAAUAAAACACHTuJA0BWO3kcCAAC5BAAADgAAAAAAAAAB&#10;ACAAAAAlAQAAZHJzL2Uyb0RvYy54bWxQSwUGAAAAAAYABgBZAQAA3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br w:type="page"/>
      </w: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74066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6180455</wp:posOffset>
                </wp:positionV>
                <wp:extent cx="3954145" cy="474345"/>
                <wp:effectExtent l="0" t="0" r="0" b="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933" cy="47413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Tiểu phẩm ATGT: Một ngày chốn Diêm vương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5.95pt;margin-top:486.65pt;height:37.35pt;width:311.35pt;z-index:251662336;v-text-anchor:middle;mso-width-relative:page;mso-height-relative:page;" filled="f" stroked="f" coordsize="21600,21600" arcsize="0.166666666666667" o:gfxdata="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kYHkfZAAAADAEAAA8AAAAAAAAAAQAgAAAAIgAAAGRycy9kb3ducmV2LnhtbFBLAQIUABQAAAAI&#10;AIdO4kDmfq8CXgIAAL8EAAAOAAAAAAAAAAEAIAAAACgBAABkcnMvZTJvRG9jLnhtbFBLBQYAAAAA&#10;BgAGAFkBAAD4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Tiểu phẩm ATGT: Một ngày chốn Diêm vương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18531205</wp:posOffset>
                </wp:positionV>
                <wp:extent cx="3471545" cy="474345"/>
                <wp:effectExtent l="0" t="0" r="15240" b="2159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33" cy="47413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Hát song ca: Em là công an tí hon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0pt;margin-top:1459.15pt;height:37.35pt;width:273.35pt;z-index:251661312;v-text-anchor:middle;mso-width-relative:page;mso-height-relative:page;" filled="f" stroked="t" coordsize="21600,21600" arcsize="0.166666666666667" o:gfxdata="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CQgKdgAAAAKAQAADwAAAAAAAAABACAA&#10;AAAiAAAAZHJzL2Rvd25yZXYueG1sUEsBAhQAFAAAAAgAh07iQPrLk9x/AgAACQUAAA4AAAAAAAAA&#10;AQAgAAAAJwEAAGRycy9lMm9Eb2MueG1sUEsFBgAAAAAGAAYAWQEAABgGAAAAAA=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Hát song ca: Em là công an tí hon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jc w:val="center"/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5617845</wp:posOffset>
                </wp:positionV>
                <wp:extent cx="3953510" cy="473710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510" cy="4737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Tiểu phẩm ATGT: Một ngày chốn Diêm vương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top:442.35pt;height:37.3pt;width:311.3pt;mso-position-horizontal:center;mso-position-horizontal-relative:margin;z-index:251666432;v-text-anchor:middle;mso-width-relative:page;mso-height-relative:page;" filled="f" stroked="f" coordsize="21600,21600" arcsize="0.166666666666667" o:gfxdata="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r1Zy&#10;YNcAAAAIAQAADwAAAAAAAAABACAAAAAiAAAAZHJzL2Rvd25yZXYueG1sUEsBAhQAFAAAAAgAh07i&#10;QC17LmNcAgAAvQQAAA4AAAAAAAAAAQAgAAAAJgEAAGRycy9lMm9Eb2MueG1sUEsFBgAAAAAGAAYA&#10;WQEAAPQ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Tiểu phẩm ATGT: Một ngày chốn Diêm vương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</w:rPr>
        <w:br w:type="page"/>
      </w: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-314960</wp:posOffset>
            </wp:positionV>
            <wp:extent cx="5943600" cy="4457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>
      <w:pPr>
        <w:rPr>
          <w:rFonts w:ascii="Times New Roman" w:hAnsi="Times New Roman" w:cs="Times New Roman"/>
          <w:sz w:val="28"/>
        </w:rPr>
      </w:pPr>
    </w:p>
    <w:p>
      <w:pPr>
        <w:tabs>
          <w:tab w:val="left" w:pos="36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>
      <w:pPr>
        <w:rPr>
          <w:rFonts w:ascii="Times New Roman" w:hAnsi="Times New Roman" w:cs="Times New Roman"/>
          <w:sz w:val="28"/>
        </w:rPr>
      </w:pPr>
    </w:p>
    <w:p>
      <w:pPr>
        <w:tabs>
          <w:tab w:val="left" w:pos="606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46355</wp:posOffset>
                </wp:positionV>
                <wp:extent cx="3953510" cy="473710"/>
                <wp:effectExtent l="0" t="0" r="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510" cy="4737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Nhảy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ATGT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9.55pt;margin-top:3.65pt;height:37.3pt;width:311.3pt;z-index:251668480;v-text-anchor:middle;mso-width-relative:page;mso-height-relative:page;" filled="f" stroked="f" coordsize="21600,21600" arcsize="0.166666666666667" o:gfxdata="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eAtpC&#10;1QAAAAgBAAAPAAAAAAAAAAEAIAAAACIAAABkcnMvZG93bnJldi54bWxQSwECFAAUAAAACACHTuJA&#10;kbBQxl0CAAC9BAAADgAAAAAAAAABACAAAAAkAQAAZHJzL2Uyb0RvYy54bWxQSwUGAAAAAAYABgBZ&#10;AQAA8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Nhảy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ATGT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3013710</wp:posOffset>
            </wp:positionH>
            <wp:positionV relativeFrom="paragraph">
              <wp:posOffset>286385</wp:posOffset>
            </wp:positionV>
            <wp:extent cx="3296285" cy="3407410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46" cy="341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342900</wp:posOffset>
            </wp:positionV>
            <wp:extent cx="3284855" cy="33756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178" cy="337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jc w:val="center"/>
        <w:rPr>
          <w:rFonts w:ascii="Times New Roman" w:hAnsi="Times New Roman" w:cs="Times New Roman"/>
          <w:sz w:val="28"/>
        </w:rPr>
      </w:pPr>
    </w:p>
    <w:p>
      <w:pPr>
        <w:jc w:val="center"/>
        <w:rPr>
          <w:rFonts w:ascii="Times New Roman" w:hAnsi="Times New Roman" w:cs="Times New Roman"/>
          <w:sz w:val="28"/>
        </w:rPr>
      </w:pPr>
    </w:p>
    <w:p>
      <w:pPr>
        <w:jc w:val="center"/>
        <w:rPr>
          <w:rFonts w:ascii="Times New Roman" w:hAnsi="Times New Roman" w:cs="Times New Roman"/>
          <w:sz w:val="28"/>
        </w:rPr>
      </w:pPr>
    </w:p>
    <w:p>
      <w:pPr>
        <w:jc w:val="center"/>
        <w:rPr>
          <w:rFonts w:ascii="Times New Roman" w:hAnsi="Times New Roman" w:cs="Times New Roman"/>
          <w:sz w:val="28"/>
        </w:rPr>
      </w:pPr>
    </w:p>
    <w:p>
      <w:pPr>
        <w:jc w:val="center"/>
        <w:rPr>
          <w:rFonts w:ascii="Times New Roman" w:hAnsi="Times New Roman" w:cs="Times New Roman"/>
          <w:sz w:val="28"/>
        </w:rPr>
      </w:pPr>
    </w:p>
    <w:p>
      <w:pPr>
        <w:jc w:val="center"/>
        <w:rPr>
          <w:rFonts w:ascii="Times New Roman" w:hAnsi="Times New Roman" w:cs="Times New Roman"/>
          <w:sz w:val="28"/>
        </w:rPr>
      </w:pPr>
    </w:p>
    <w:p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570865</wp:posOffset>
                </wp:positionV>
                <wp:extent cx="7292340" cy="473710"/>
                <wp:effectExtent l="0" t="0" r="0" b="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622" cy="4737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50505"/>
                                <w:sz w:val="28"/>
                                <w:szCs w:val="23"/>
                                <w:shd w:val="clear" w:color="auto" w:fill="FFFFFF"/>
                              </w:rPr>
                              <w:t>Đồng chí: Trần Ngọc Công - Cán bộ Đội CSGT</w:t>
                            </w:r>
                            <w:r>
                              <w:rPr>
                                <w:rFonts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50505"/>
                                <w:sz w:val="28"/>
                                <w:szCs w:val="23"/>
                                <w:shd w:val="clear" w:color="auto" w:fill="FFFFFF"/>
                                <w:lang w:val="vi-VN"/>
                              </w:rPr>
                              <w:t xml:space="preserve">huyện Phú Giáo tuyên truyền văn hóa giao thông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top:44.95pt;height:37.3pt;width:574.2pt;mso-position-horizontal:center;mso-position-horizontal-relative:margin;z-index:251671552;v-text-anchor:middle;mso-width-relative:page;mso-height-relative:page;" filled="f" stroked="f" coordsize="21600,21600" arcsize="0.166666666666667" o:gfxdata="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nT&#10;nonWAAAACAEAAA8AAAAAAAAAAQAgAAAAIgAAAGRycy9kb3ducmV2LnhtbFBLAQIUABQAAAAIAIdO&#10;4kBgJL+8XgIAAL8EAAAOAAAAAAAAAAEAIAAAACUBAABkcnMvZTJvRG9jLnhtbFBLBQYAAAAABgAG&#10;AFkBAAD1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50505"/>
                          <w:sz w:val="28"/>
                          <w:szCs w:val="23"/>
                          <w:shd w:val="clear" w:color="auto" w:fill="FFFFFF"/>
                        </w:rPr>
                        <w:t>Đồng chí: Trần Ngọc Công - Cán bộ Đội CSGT</w:t>
                      </w:r>
                      <w:r>
                        <w:rPr>
                          <w:rFonts w:cs="Segoe UI Historic"/>
                          <w:color w:val="050505"/>
                          <w:sz w:val="23"/>
                          <w:szCs w:val="23"/>
                          <w:shd w:val="clear" w:color="auto" w:fill="FFFFFF"/>
                          <w:lang w:val="vi-V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50505"/>
                          <w:sz w:val="28"/>
                          <w:szCs w:val="23"/>
                          <w:shd w:val="clear" w:color="auto" w:fill="FFFFFF"/>
                          <w:lang w:val="vi-VN"/>
                        </w:rPr>
                        <w:t xml:space="preserve">huyện Phú Giáo tuyên truyền văn hóa giao thông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-532765</wp:posOffset>
            </wp:positionV>
            <wp:extent cx="5943600" cy="3961130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sz w:val="28"/>
        </w:rPr>
      </w:pPr>
    </w:p>
    <w:p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2888615</wp:posOffset>
                </wp:positionV>
                <wp:extent cx="5666740" cy="473710"/>
                <wp:effectExtent l="0" t="0" r="0" b="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6670" cy="4737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50505"/>
                                <w:sz w:val="28"/>
                                <w:szCs w:val="23"/>
                                <w:shd w:val="clear" w:color="auto" w:fill="FFFFFF"/>
                              </w:rPr>
                              <w:t>Đồng chí: Trần Ngọc Công trao quà cho các em khối 1 trả lời câu hỏi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50505"/>
                                <w:sz w:val="28"/>
                                <w:szCs w:val="23"/>
                                <w:shd w:val="clear" w:color="auto" w:fill="FFFFFF"/>
                                <w:lang w:val="vi-VN"/>
                              </w:rPr>
                              <w:t xml:space="preserve">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top:227.45pt;height:37.3pt;width:446.2pt;mso-position-horizontal:right;mso-position-horizontal-relative:margin;z-index:251673600;v-text-anchor:middle;mso-width-relative:page;mso-height-relative:page;" filled="f" stroked="f" coordsize="21600,21600" arcsize="0.166666666666667" o:gfxdata="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D+&#10;6SvXAAAACAEAAA8AAAAAAAAAAQAgAAAAIgAAAGRycy9kb3ducmV2LnhtbFBLAQIUABQAAAAIAIdO&#10;4kAy/noDXQIAAL8EAAAOAAAAAAAAAAEAIAAAACYBAABkcnMvZTJvRG9jLnhtbFBLBQYAAAAABgAG&#10;AFkBAAD1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50505"/>
                          <w:sz w:val="28"/>
                          <w:szCs w:val="23"/>
                          <w:shd w:val="clear" w:color="auto" w:fill="FFFFFF"/>
                        </w:rPr>
                        <w:t>Đồng chí: Trần Ngọc Công trao quà cho các em khối 1 trả lời câu hỏi</w:t>
                      </w:r>
                      <w:r>
                        <w:rPr>
                          <w:rFonts w:ascii="Times New Roman" w:hAnsi="Times New Roman" w:cs="Times New Roman"/>
                          <w:color w:val="050505"/>
                          <w:sz w:val="28"/>
                          <w:szCs w:val="23"/>
                          <w:shd w:val="clear" w:color="auto" w:fill="FFFFFF"/>
                          <w:lang w:val="vi-VN"/>
                        </w:rPr>
                        <w:t xml:space="preserve"> đúng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447040</wp:posOffset>
            </wp:positionV>
            <wp:extent cx="6241415" cy="4237990"/>
            <wp:effectExtent l="0" t="0" r="698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69" cy="4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299720</wp:posOffset>
            </wp:positionH>
            <wp:positionV relativeFrom="paragraph">
              <wp:posOffset>-6350</wp:posOffset>
            </wp:positionV>
            <wp:extent cx="5942330" cy="4244340"/>
            <wp:effectExtent l="0" t="0" r="127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24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ind w:firstLine="720"/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298450</wp:posOffset>
            </wp:positionH>
            <wp:positionV relativeFrom="paragraph">
              <wp:posOffset>154305</wp:posOffset>
            </wp:positionV>
            <wp:extent cx="5961380" cy="4378325"/>
            <wp:effectExtent l="0" t="0" r="1905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76" cy="438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</w:p>
    <w:p>
      <w:pPr>
        <w:tabs>
          <w:tab w:val="right" w:pos="93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389255</wp:posOffset>
                </wp:positionH>
                <wp:positionV relativeFrom="paragraph">
                  <wp:posOffset>8137525</wp:posOffset>
                </wp:positionV>
                <wp:extent cx="6173470" cy="473710"/>
                <wp:effectExtent l="0" t="0" r="0" b="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470" cy="4737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50505"/>
                                <w:sz w:val="28"/>
                                <w:szCs w:val="23"/>
                                <w:shd w:val="clear" w:color="auto" w:fill="FFFFFF"/>
                              </w:rPr>
                              <w:t xml:space="preserve">Đồng chí: Trần Ngọc Công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50505"/>
                                <w:sz w:val="28"/>
                                <w:szCs w:val="23"/>
                                <w:shd w:val="clear" w:color="auto" w:fill="FFFFFF"/>
                                <w:lang w:val="vi-VN"/>
                              </w:rPr>
                              <w:t>hỏi các em các câu hỏi liên quan đến luật giao thông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.65pt;margin-top:640.75pt;height:37.3pt;width:486.1pt;mso-position-horizontal-relative:margin;z-index:251679744;v-text-anchor:middle;mso-width-relative:page;mso-height-relative:page;" filled="f" stroked="f" coordsize="21600,21600" arcsize="0.166666666666667" o:gfxdata="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RgzAk2QAAAA0BAAAPAAAAAAAAAAEAIAAAACIAAABkcnMvZG93bnJldi54bWxQSwECFAAUAAAA&#10;CACHTuJABcc09F8CAAC/BAAADgAAAAAAAAABACAAAAAoAQAAZHJzL2Uyb0RvYy54bWxQSwUGAAAA&#10;AAYABgBZAQAA+Q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50505"/>
                          <w:sz w:val="28"/>
                          <w:szCs w:val="23"/>
                          <w:shd w:val="clear" w:color="auto" w:fill="FFFFFF"/>
                        </w:rPr>
                        <w:t xml:space="preserve">Đồng chí: Trần Ngọc Công </w:t>
                      </w:r>
                      <w:r>
                        <w:rPr>
                          <w:rFonts w:ascii="Times New Roman" w:hAnsi="Times New Roman" w:cs="Times New Roman"/>
                          <w:color w:val="050505"/>
                          <w:sz w:val="28"/>
                          <w:szCs w:val="23"/>
                          <w:shd w:val="clear" w:color="auto" w:fill="FFFFFF"/>
                          <w:lang w:val="vi-VN"/>
                        </w:rPr>
                        <w:t>hỏi các em các câu hỏi liên quan đến luật giao thông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</w:p>
    <w:p>
      <w:pPr>
        <w:tabs>
          <w:tab w:val="right" w:pos="9360"/>
        </w:tabs>
        <w:rPr>
          <w:rFonts w:ascii="Times New Roman" w:hAnsi="Times New Roman" w:cs="Times New Roman"/>
          <w:sz w:val="28"/>
        </w:rPr>
      </w:pPr>
    </w:p>
    <w:p>
      <w:pPr>
        <w:tabs>
          <w:tab w:val="right" w:pos="9360"/>
        </w:tabs>
        <w:rPr>
          <w:rFonts w:ascii="Times New Roman" w:hAnsi="Times New Roman" w:cs="Times New Roman"/>
          <w:sz w:val="28"/>
        </w:rPr>
      </w:pPr>
    </w:p>
    <w:p>
      <w:pPr>
        <w:tabs>
          <w:tab w:val="right" w:pos="9360"/>
        </w:tabs>
        <w:rPr>
          <w:rFonts w:ascii="Times New Roman" w:hAnsi="Times New Roman" w:cs="Times New Roman"/>
          <w:sz w:val="28"/>
        </w:rPr>
      </w:pPr>
    </w:p>
    <w:p>
      <w:pPr>
        <w:tabs>
          <w:tab w:val="right" w:pos="9360"/>
        </w:tabs>
        <w:rPr>
          <w:rFonts w:ascii="Times New Roman" w:hAnsi="Times New Roman" w:cs="Times New Roman"/>
          <w:sz w:val="28"/>
        </w:rPr>
      </w:pPr>
    </w:p>
    <w:p>
      <w:pPr>
        <w:tabs>
          <w:tab w:val="right" w:pos="9360"/>
        </w:tabs>
        <w:rPr>
          <w:rFonts w:ascii="Times New Roman" w:hAnsi="Times New Roman" w:cs="Times New Roman"/>
          <w:sz w:val="28"/>
        </w:rPr>
      </w:pPr>
    </w:p>
    <w:p>
      <w:pPr>
        <w:tabs>
          <w:tab w:val="right" w:pos="9360"/>
        </w:tabs>
        <w:rPr>
          <w:rFonts w:ascii="Times New Roman" w:hAnsi="Times New Roman" w:cs="Times New Roman"/>
          <w:sz w:val="28"/>
        </w:rPr>
      </w:pPr>
    </w:p>
    <w:p>
      <w:pPr>
        <w:tabs>
          <w:tab w:val="right" w:pos="9360"/>
        </w:tabs>
        <w:rPr>
          <w:rFonts w:ascii="Times New Roman" w:hAnsi="Times New Roman" w:cs="Times New Roman"/>
          <w:sz w:val="28"/>
        </w:rPr>
      </w:pPr>
    </w:p>
    <w:p>
      <w:pPr>
        <w:tabs>
          <w:tab w:val="right" w:pos="93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243205</wp:posOffset>
                </wp:positionH>
                <wp:positionV relativeFrom="paragraph">
                  <wp:posOffset>943610</wp:posOffset>
                </wp:positionV>
                <wp:extent cx="6173470" cy="473710"/>
                <wp:effectExtent l="0" t="0" r="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470" cy="4737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50505"/>
                                <w:sz w:val="28"/>
                                <w:szCs w:val="23"/>
                                <w:shd w:val="clear" w:color="auto" w:fill="FFFFFF"/>
                              </w:rPr>
                              <w:t xml:space="preserve">Đồng chí: Trần Ngọc Công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50505"/>
                                <w:sz w:val="28"/>
                                <w:szCs w:val="23"/>
                                <w:shd w:val="clear" w:color="auto" w:fill="FFFFFF"/>
                                <w:lang w:val="vi-VN"/>
                              </w:rPr>
                              <w:t>hỏi các em các câu hỏi liên quan đến luật giao thông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.15pt;margin-top:74.3pt;height:37.3pt;width:486.1pt;mso-position-horizontal-relative:margin;z-index:251675648;v-text-anchor:middle;mso-width-relative:page;mso-height-relative:page;" filled="f" stroked="f" coordsize="21600,21600" arcsize="0.166666666666667" o:gfxdata="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8o8ZL9gAAAALAQAADwAAAAAAAAABACAAAAAiAAAAZHJzL2Rvd25yZXYueG1sUEsBAhQAFAAAAAgA&#10;h07iQMJRNY1eAgAAvwQAAA4AAAAAAAAAAQAgAAAAJwEAAGRycy9lMm9Eb2MueG1sUEsFBgAAAAAG&#10;AAYAWQEAAPc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50505"/>
                          <w:sz w:val="28"/>
                          <w:szCs w:val="23"/>
                          <w:shd w:val="clear" w:color="auto" w:fill="FFFFFF"/>
                        </w:rPr>
                        <w:t xml:space="preserve">Đồng chí: Trần Ngọc Công </w:t>
                      </w:r>
                      <w:r>
                        <w:rPr>
                          <w:rFonts w:ascii="Times New Roman" w:hAnsi="Times New Roman" w:cs="Times New Roman"/>
                          <w:color w:val="050505"/>
                          <w:sz w:val="28"/>
                          <w:szCs w:val="23"/>
                          <w:shd w:val="clear" w:color="auto" w:fill="FFFFFF"/>
                          <w:lang w:val="vi-VN"/>
                        </w:rPr>
                        <w:t>hỏi các em các câu hỏi liên quan đến luật giao thông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tabs>
          <w:tab w:val="right" w:pos="93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5733415</wp:posOffset>
                </wp:positionV>
                <wp:extent cx="6173470" cy="473710"/>
                <wp:effectExtent l="0" t="0" r="0" b="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470" cy="4737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50505"/>
                                <w:sz w:val="28"/>
                                <w:szCs w:val="23"/>
                                <w:shd w:val="clear" w:color="auto" w:fill="FFFFFF"/>
                                <w:lang w:val="vi-VN"/>
                              </w:rPr>
                              <w:t>Cô Hoàng Mai Nguyệt – Hiệu trưởng nhà trường gửi tặng bó hoa thay lời cám 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0pt;margin-top:451.45pt;height:37.3pt;width:486.1pt;mso-position-horizontal-relative:margin;z-index:251680768;v-text-anchor:middle;mso-width-relative:page;mso-height-relative:page;" filled="f" stroked="f" coordsize="21600,21600" arcsize="0.166666666666667" o:gfxdata="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lG&#10;BdHWAAAACAEAAA8AAAAAAAAAAQAgAAAAIgAAAGRycy9kb3ducmV2LnhtbFBLAQIUABQAAAAIAIdO&#10;4kDJKlFFXgIAAL8EAAAOAAAAAAAAAAEAIAAAACUBAABkcnMvZTJvRG9jLnhtbFBLBQYAAAAABgAG&#10;AFkBAAD1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50505"/>
                          <w:sz w:val="28"/>
                          <w:szCs w:val="23"/>
                          <w:shd w:val="clear" w:color="auto" w:fill="FFFFFF"/>
                          <w:lang w:val="vi-VN"/>
                        </w:rPr>
                        <w:t>Cô Hoàng Mai Nguyệt – Hiệu trưởng nhà trường gửi tặng bó hoa thay lời cám ơn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72480" cy="56972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603" cy="569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Segoe UI Historic">
    <w:panose1 w:val="020B0502040204020203"/>
    <w:charset w:val="00"/>
    <w:family w:val="swiss"/>
    <w:pitch w:val="default"/>
    <w:sig w:usb0="800001EF" w:usb1="02000002" w:usb2="0060C080" w:usb3="00000002" w:csb0="00000001" w:csb1="4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3F3"/>
    <w:rsid w:val="00112E02"/>
    <w:rsid w:val="001249E6"/>
    <w:rsid w:val="00247E86"/>
    <w:rsid w:val="002B7A05"/>
    <w:rsid w:val="00622470"/>
    <w:rsid w:val="006578A1"/>
    <w:rsid w:val="008D069B"/>
    <w:rsid w:val="00950E06"/>
    <w:rsid w:val="009D093A"/>
    <w:rsid w:val="009E0EAE"/>
    <w:rsid w:val="00A129A3"/>
    <w:rsid w:val="00A643F3"/>
    <w:rsid w:val="00B31013"/>
    <w:rsid w:val="00C24865"/>
    <w:rsid w:val="00D26D27"/>
    <w:rsid w:val="321F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6">
    <w:name w:val="xexx8yu"/>
    <w:basedOn w:val="2"/>
    <w:qFormat/>
    <w:uiPriority w:val="0"/>
  </w:style>
  <w:style w:type="character" w:customStyle="1" w:styleId="7">
    <w:name w:val="Header Char"/>
    <w:basedOn w:val="2"/>
    <w:link w:val="5"/>
    <w:qFormat/>
    <w:uiPriority w:val="99"/>
  </w:style>
  <w:style w:type="character" w:customStyle="1" w:styleId="8">
    <w:name w:val="Footer Char"/>
    <w:basedOn w:val="2"/>
    <w:link w:val="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158</Words>
  <Characters>907</Characters>
  <Lines>7</Lines>
  <Paragraphs>2</Paragraphs>
  <TotalTime>94</TotalTime>
  <ScaleCrop>false</ScaleCrop>
  <LinksUpToDate>false</LinksUpToDate>
  <CharactersWithSpaces>1063</CharactersWithSpaces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2023-09-25T02:08:00Z</dcterms:created>
  <dc:creator>Admin</dc:creator>
  <cp:lastModifiedBy>ASUS</cp:lastModifiedBy>
  <dcterms:modified xsi:type="dcterms:W3CDTF">2023-09-27T11:35:26Z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