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65.0" w:type="dxa"/>
        <w:jc w:val="left"/>
        <w:tblInd w:w="-433.0" w:type="dxa"/>
        <w:tblLayout w:type="fixed"/>
        <w:tblLook w:val="0000"/>
      </w:tblPr>
      <w:tblGrid>
        <w:gridCol w:w="4395"/>
        <w:gridCol w:w="5670"/>
        <w:tblGridChange w:id="0">
          <w:tblGrid>
            <w:gridCol w:w="4395"/>
            <w:gridCol w:w="5670"/>
          </w:tblGrid>
        </w:tblGridChange>
      </w:tblGrid>
      <w:tr>
        <w:trPr>
          <w:cantSplit w:val="0"/>
          <w:tblHeader w:val="0"/>
        </w:trPr>
        <w:tc>
          <w:tcPr>
            <w:shd w:fill="auto" w:val="clear"/>
          </w:tcPr>
          <w:p w:rsidR="00000000" w:rsidDel="00000000" w:rsidP="00000000" w:rsidRDefault="00000000" w:rsidRPr="00000000" w14:paraId="00000002">
            <w:pPr>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PHÒNG GDĐT PHÚ GIÁO</w:t>
            </w:r>
          </w:p>
        </w:tc>
        <w:tc>
          <w:tcPr>
            <w:shd w:fill="auto" w:val="clear"/>
          </w:tcPr>
          <w:p w:rsidR="00000000" w:rsidDel="00000000" w:rsidP="00000000" w:rsidRDefault="00000000" w:rsidRPr="00000000" w14:paraId="00000003">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CỘNG HÒA XÃ HỘI CHỦ NGHĨA VIỆT NAM</w:t>
            </w:r>
          </w:p>
        </w:tc>
      </w:tr>
      <w:tr>
        <w:trPr>
          <w:cantSplit w:val="0"/>
          <w:tblHeader w:val="0"/>
        </w:trPr>
        <w:tc>
          <w:tcPr>
            <w:shd w:fill="auto" w:val="clear"/>
          </w:tcPr>
          <w:p w:rsidR="00000000" w:rsidDel="00000000" w:rsidP="00000000" w:rsidRDefault="00000000" w:rsidRPr="00000000" w14:paraId="00000004">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TRƯỜNG TIỂU HỌC VĨNH HÒA A</w:t>
            </w:r>
          </w:p>
        </w:tc>
        <w:tc>
          <w:tcPr>
            <w:shd w:fill="auto" w:val="clear"/>
          </w:tcPr>
          <w:p w:rsidR="00000000" w:rsidDel="00000000" w:rsidP="00000000" w:rsidRDefault="00000000" w:rsidRPr="00000000" w14:paraId="00000005">
            <w:pPr>
              <w:ind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Độc lập - Tự do - Hạnh phúc</w:t>
            </w:r>
          </w:p>
        </w:tc>
      </w:tr>
      <w:tr>
        <w:trPr>
          <w:cantSplit w:val="0"/>
          <w:trHeight w:val="201" w:hRule="atLeast"/>
          <w:tblHeader w:val="0"/>
        </w:trPr>
        <w:tc>
          <w:tcPr>
            <w:shd w:fill="auto" w:val="clear"/>
          </w:tcPr>
          <w:p w:rsidR="00000000" w:rsidDel="00000000" w:rsidP="00000000" w:rsidRDefault="00000000" w:rsidRPr="00000000" w14:paraId="00000006">
            <w:pPr>
              <w:tabs>
                <w:tab w:val="left" w:pos="1905"/>
              </w:tabs>
              <w:jc w:val="center"/>
              <w:rPr>
                <w:rFonts w:ascii="Times New Roman" w:cs="Times New Roman" w:eastAsia="Times New Roman" w:hAnsi="Times New Roman"/>
                <w:sz w:val="14"/>
                <w:szCs w:val="14"/>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850900</wp:posOffset>
                      </wp:positionH>
                      <wp:positionV relativeFrom="paragraph">
                        <wp:posOffset>0</wp:posOffset>
                      </wp:positionV>
                      <wp:extent cx="0" cy="12700"/>
                      <wp:effectExtent b="0" l="0" r="0" t="0"/>
                      <wp:wrapNone/>
                      <wp:docPr id="8" name=""/>
                      <a:graphic>
                        <a:graphicData uri="http://schemas.microsoft.com/office/word/2010/wordprocessingShape">
                          <wps:wsp>
                            <wps:cNvCnPr/>
                            <wps:spPr>
                              <a:xfrm>
                                <a:off x="4959285" y="3780000"/>
                                <a:ext cx="77343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850900</wp:posOffset>
                      </wp:positionH>
                      <wp:positionV relativeFrom="paragraph">
                        <wp:posOffset>0</wp:posOffset>
                      </wp:positionV>
                      <wp:extent cx="0" cy="12700"/>
                      <wp:effectExtent b="0" l="0" r="0" t="0"/>
                      <wp:wrapNone/>
                      <wp:docPr id="8"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07">
            <w:pPr>
              <w:tabs>
                <w:tab w:val="left" w:pos="1905"/>
              </w:tabs>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6"/>
                <w:szCs w:val="26"/>
                <w:rtl w:val="0"/>
              </w:rPr>
              <w:t xml:space="preserve">Số:      /BC-VHA</w:t>
            </w:r>
            <w:r w:rsidDel="00000000" w:rsidR="00000000" w:rsidRPr="00000000">
              <w:rPr>
                <w:rtl w:val="0"/>
              </w:rPr>
            </w:r>
          </w:p>
        </w:tc>
        <w:tc>
          <w:tcPr>
            <w:shd w:fill="auto" w:val="clear"/>
          </w:tcPr>
          <w:p w:rsidR="00000000" w:rsidDel="00000000" w:rsidP="00000000" w:rsidRDefault="00000000" w:rsidRPr="00000000" w14:paraId="00000008">
            <w:pPr>
              <w:jc w:val="center"/>
              <w:rPr>
                <w:rFonts w:ascii="Times New Roman" w:cs="Times New Roman" w:eastAsia="Times New Roman" w:hAnsi="Times New Roman"/>
                <w:i w:val="1"/>
                <w:sz w:val="14"/>
                <w:szCs w:val="14"/>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723900</wp:posOffset>
                      </wp:positionH>
                      <wp:positionV relativeFrom="paragraph">
                        <wp:posOffset>0</wp:posOffset>
                      </wp:positionV>
                      <wp:extent cx="635" cy="12700"/>
                      <wp:effectExtent b="0" l="0" r="0" t="0"/>
                      <wp:wrapNone/>
                      <wp:docPr id="7" name=""/>
                      <a:graphic>
                        <a:graphicData uri="http://schemas.microsoft.com/office/word/2010/wordprocessingShape">
                          <wps:wsp>
                            <wps:cNvCnPr/>
                            <wps:spPr>
                              <a:xfrm>
                                <a:off x="4293805" y="3779683"/>
                                <a:ext cx="2104390" cy="63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723900</wp:posOffset>
                      </wp:positionH>
                      <wp:positionV relativeFrom="paragraph">
                        <wp:posOffset>0</wp:posOffset>
                      </wp:positionV>
                      <wp:extent cx="635" cy="12700"/>
                      <wp:effectExtent b="0" l="0" r="0" t="0"/>
                      <wp:wrapNone/>
                      <wp:docPr id="7"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635" cy="12700"/>
                              </a:xfrm>
                              <a:prstGeom prst="rect"/>
                              <a:ln/>
                            </pic:spPr>
                          </pic:pic>
                        </a:graphicData>
                      </a:graphic>
                    </wp:anchor>
                  </w:drawing>
                </mc:Fallback>
              </mc:AlternateContent>
            </w:r>
          </w:p>
          <w:p w:rsidR="00000000" w:rsidDel="00000000" w:rsidP="00000000" w:rsidRDefault="00000000" w:rsidRPr="00000000" w14:paraId="00000009">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Vĩnh Hòa, ngày      tháng  6  năm 2022</w:t>
            </w:r>
          </w:p>
        </w:tc>
      </w:tr>
    </w:tbl>
    <w:p w:rsidR="00000000" w:rsidDel="00000000" w:rsidP="00000000" w:rsidRDefault="00000000" w:rsidRPr="00000000" w14:paraId="0000000A">
      <w:pPr>
        <w:spacing w:after="120" w:before="12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BÁO CÁO</w:t>
      </w:r>
    </w:p>
    <w:p w:rsidR="00000000" w:rsidDel="00000000" w:rsidP="00000000" w:rsidRDefault="00000000" w:rsidRPr="00000000" w14:paraId="0000000C">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Kết quả thực hiện công tác 3 công khai năm học 2021-2022, tình hình thực hiện công khai đầu năm học 2022-2023 và định hướng quản lý công tác 3 công khai các cơ sở giáo dục năm học 2022-2023</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2451100</wp:posOffset>
                </wp:positionH>
                <wp:positionV relativeFrom="paragraph">
                  <wp:posOffset>596900</wp:posOffset>
                </wp:positionV>
                <wp:extent cx="1" cy="12700"/>
                <wp:effectExtent b="0" l="0" r="0" t="0"/>
                <wp:wrapNone/>
                <wp:docPr id="9" name=""/>
                <a:graphic>
                  <a:graphicData uri="http://schemas.microsoft.com/office/word/2010/wordprocessingShape">
                    <wps:wsp>
                      <wps:cNvCnPr/>
                      <wps:spPr>
                        <a:xfrm flipH="1" rot="10800000">
                          <a:off x="4798313" y="3780000"/>
                          <a:ext cx="1095375" cy="1"/>
                        </a:xfrm>
                        <a:prstGeom prst="straightConnector1">
                          <a:avLst/>
                        </a:prstGeom>
                        <a:noFill/>
                        <a:ln cap="flat" cmpd="sng" w="9525">
                          <a:solidFill>
                            <a:srgbClr val="4A7DBA"/>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596900</wp:posOffset>
                </wp:positionV>
                <wp:extent cx="1" cy="12700"/>
                <wp:effectExtent b="0" l="0" r="0" t="0"/>
                <wp:wrapNone/>
                <wp:docPr id="9"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1" cy="12700"/>
                        </a:xfrm>
                        <a:prstGeom prst="rect"/>
                        <a:ln/>
                      </pic:spPr>
                    </pic:pic>
                  </a:graphicData>
                </a:graphic>
              </wp:anchor>
            </w:drawing>
          </mc:Fallback>
        </mc:AlternateContent>
      </w:r>
    </w:p>
    <w:p w:rsidR="00000000" w:rsidDel="00000000" w:rsidP="00000000" w:rsidRDefault="00000000" w:rsidRPr="00000000" w14:paraId="0000000D">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E">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Thực hiện Thông tư số 36/2017/TT-BGDĐT ngày 28/12/2017 của Bộ Giáo dục và Đào tạo ban hành Quy chế thực hiện công khai đối với cơ sở giáo dục của hệ thống giáo dục quốc dân;</w:t>
      </w:r>
    </w:p>
    <w:p w:rsidR="00000000" w:rsidDel="00000000" w:rsidP="00000000" w:rsidRDefault="00000000" w:rsidRPr="00000000" w14:paraId="0000000F">
      <w:pPr>
        <w:shd w:fill="ffffff" w:val="clea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Thực hiện Thông tư 61</w:t>
      </w:r>
      <w:r w:rsidDel="00000000" w:rsidR="00000000" w:rsidRPr="00000000">
        <w:rPr>
          <w:rFonts w:ascii="Times New Roman" w:cs="Times New Roman" w:eastAsia="Times New Roman" w:hAnsi="Times New Roman"/>
          <w:color w:val="000000"/>
          <w:highlight w:val="white"/>
          <w:rtl w:val="0"/>
        </w:rPr>
        <w:t xml:space="preserve">/2017/TT-BTC</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highlight w:val="white"/>
          <w:rtl w:val="0"/>
        </w:rPr>
        <w:t xml:space="preserve">ngày 15 tháng 6 năm 2017 của Bộ tài chính,</w:t>
      </w:r>
      <w:r w:rsidDel="00000000" w:rsidR="00000000" w:rsidRPr="00000000">
        <w:rPr>
          <w:rFonts w:ascii="Times New Roman" w:cs="Times New Roman" w:eastAsia="Times New Roman" w:hAnsi="Times New Roman"/>
          <w:rtl w:val="0"/>
        </w:rPr>
        <w:t xml:space="preserve"> Thông tư hướng dẫn về công khai ngân sách đối với đơn vị dự toán ngân sách, tổ chức được ngân sách nhà nước hỗ trợ.</w:t>
      </w:r>
    </w:p>
    <w:p w:rsidR="00000000" w:rsidDel="00000000" w:rsidP="00000000" w:rsidRDefault="00000000" w:rsidRPr="00000000" w14:paraId="00000010">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Trường Tiểu học Vĩnh Hòa A báo Kết quả thực hiện công tác 3 công khai năm học 2021-2022, tình hình thực hiện công khai đầu năm học 2022-2023 và định hướng quản lý công tác 3 công khai các cơ sở giáo dục năm học 2022-2023</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như sau:</w:t>
      </w:r>
    </w:p>
    <w:p w:rsidR="00000000" w:rsidDel="00000000" w:rsidP="00000000" w:rsidRDefault="00000000" w:rsidRPr="00000000" w14:paraId="00000011">
      <w:pPr>
        <w:ind w:firstLine="72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Phần thứ nhất</w:t>
      </w:r>
    </w:p>
    <w:p w:rsidR="00000000" w:rsidDel="00000000" w:rsidP="00000000" w:rsidRDefault="00000000" w:rsidRPr="00000000" w14:paraId="00000012">
      <w:pPr>
        <w:ind w:firstLine="72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BÁO CÁO KẾT QUẢ THỰC HIỆN QUY CHẾ CÔNG KHAI </w:t>
      </w:r>
    </w:p>
    <w:p w:rsidR="00000000" w:rsidDel="00000000" w:rsidP="00000000" w:rsidRDefault="00000000" w:rsidRPr="00000000" w14:paraId="00000013">
      <w:pPr>
        <w:ind w:firstLine="72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NĂM HỌC 2021-2022</w:t>
      </w:r>
    </w:p>
    <w:p w:rsidR="00000000" w:rsidDel="00000000" w:rsidP="00000000" w:rsidRDefault="00000000" w:rsidRPr="00000000" w14:paraId="00000014">
      <w:pPr>
        <w:ind w:firstLine="72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ĐẶC ĐIỂM TÌNH HÌNH</w:t>
      </w:r>
    </w:p>
    <w:p w:rsidR="00000000" w:rsidDel="00000000" w:rsidP="00000000" w:rsidRDefault="00000000" w:rsidRPr="00000000" w14:paraId="00000015">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Khái quát số lượng trường lớp, cán bộ quản lý (CBQL), giáo viên (GV), học sinh (HS) năm học 2021-2022.</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left"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 xml:space="preserve">Số học sinh</w:t>
      </w:r>
    </w:p>
    <w:tbl>
      <w:tblPr>
        <w:tblStyle w:val="Table2"/>
        <w:tblW w:w="934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0"/>
        <w:gridCol w:w="864"/>
        <w:gridCol w:w="882"/>
        <w:gridCol w:w="858"/>
        <w:gridCol w:w="808"/>
        <w:gridCol w:w="859"/>
        <w:gridCol w:w="808"/>
        <w:gridCol w:w="901"/>
        <w:gridCol w:w="904"/>
        <w:gridCol w:w="789"/>
        <w:gridCol w:w="782"/>
        <w:tblGridChange w:id="0">
          <w:tblGrid>
            <w:gridCol w:w="890"/>
            <w:gridCol w:w="864"/>
            <w:gridCol w:w="882"/>
            <w:gridCol w:w="858"/>
            <w:gridCol w:w="808"/>
            <w:gridCol w:w="859"/>
            <w:gridCol w:w="808"/>
            <w:gridCol w:w="901"/>
            <w:gridCol w:w="904"/>
            <w:gridCol w:w="789"/>
            <w:gridCol w:w="782"/>
          </w:tblGrid>
        </w:tblGridChange>
      </w:tblGrid>
      <w:tr>
        <w:trPr>
          <w:cantSplit w:val="0"/>
          <w:tblHeader w:val="0"/>
        </w:trPr>
        <w:tc>
          <w:tcPr>
            <w:vMerge w:val="restart"/>
          </w:tcPr>
          <w:p w:rsidR="00000000" w:rsidDel="00000000" w:rsidP="00000000" w:rsidRDefault="00000000" w:rsidRPr="00000000" w14:paraId="00000017">
            <w:pPr>
              <w:jc w:val="both"/>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Khối</w:t>
            </w:r>
          </w:p>
        </w:tc>
        <w:tc>
          <w:tcPr>
            <w:gridSpan w:val="2"/>
          </w:tcPr>
          <w:p w:rsidR="00000000" w:rsidDel="00000000" w:rsidP="00000000" w:rsidRDefault="00000000" w:rsidRPr="00000000" w14:paraId="0000001A">
            <w:pPr>
              <w:jc w:val="both"/>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Số lớp</w:t>
            </w:r>
          </w:p>
        </w:tc>
        <w:tc>
          <w:tcPr>
            <w:gridSpan w:val="2"/>
          </w:tcPr>
          <w:p w:rsidR="00000000" w:rsidDel="00000000" w:rsidP="00000000" w:rsidRDefault="00000000" w:rsidRPr="00000000" w14:paraId="0000001D">
            <w:pPr>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Số HS đầu năm</w:t>
            </w:r>
          </w:p>
        </w:tc>
        <w:tc>
          <w:tcPr>
            <w:gridSpan w:val="2"/>
          </w:tcPr>
          <w:p w:rsidR="00000000" w:rsidDel="00000000" w:rsidP="00000000" w:rsidRDefault="00000000" w:rsidRPr="00000000" w14:paraId="00000020">
            <w:pPr>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Số HS cuối năm</w:t>
            </w:r>
          </w:p>
        </w:tc>
        <w:tc>
          <w:tcPr/>
          <w:p w:rsidR="00000000" w:rsidDel="00000000" w:rsidP="00000000" w:rsidRDefault="00000000" w:rsidRPr="00000000" w14:paraId="00000023">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Tăng</w:t>
            </w:r>
          </w:p>
          <w:p w:rsidR="00000000" w:rsidDel="00000000" w:rsidP="00000000" w:rsidRDefault="00000000" w:rsidRPr="00000000" w14:paraId="00000024">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(Ch. Đến)</w:t>
            </w:r>
          </w:p>
        </w:tc>
        <w:tc>
          <w:tcPr>
            <w:gridSpan w:val="3"/>
          </w:tcPr>
          <w:p w:rsidR="00000000" w:rsidDel="00000000" w:rsidP="00000000" w:rsidRDefault="00000000" w:rsidRPr="00000000" w14:paraId="00000025">
            <w:pPr>
              <w:jc w:val="both"/>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26">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Giảm</w:t>
            </w:r>
          </w:p>
        </w:tc>
      </w:tr>
      <w:tr>
        <w:trPr>
          <w:cantSplit w:val="0"/>
          <w:tblHeader w:val="0"/>
        </w:trPr>
        <w:tc>
          <w:tcPr>
            <w:vMerge w:val="continue"/>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rPr>
            </w:pPr>
            <w:r w:rsidDel="00000000" w:rsidR="00000000" w:rsidRPr="00000000">
              <w:rPr>
                <w:rtl w:val="0"/>
              </w:rPr>
            </w:r>
          </w:p>
        </w:tc>
        <w:tc>
          <w:tcPr/>
          <w:p w:rsidR="00000000" w:rsidDel="00000000" w:rsidP="00000000" w:rsidRDefault="00000000" w:rsidRPr="00000000" w14:paraId="0000002A">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Đầu năm</w:t>
            </w:r>
          </w:p>
        </w:tc>
        <w:tc>
          <w:tcPr/>
          <w:p w:rsidR="00000000" w:rsidDel="00000000" w:rsidP="00000000" w:rsidRDefault="00000000" w:rsidRPr="00000000" w14:paraId="0000002B">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Cuối năm</w:t>
            </w:r>
          </w:p>
        </w:tc>
        <w:tc>
          <w:tcPr/>
          <w:p w:rsidR="00000000" w:rsidDel="00000000" w:rsidP="00000000" w:rsidRDefault="00000000" w:rsidRPr="00000000" w14:paraId="0000002C">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Số HS</w:t>
            </w:r>
          </w:p>
        </w:tc>
        <w:tc>
          <w:tcPr/>
          <w:p w:rsidR="00000000" w:rsidDel="00000000" w:rsidP="00000000" w:rsidRDefault="00000000" w:rsidRPr="00000000" w14:paraId="0000002D">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Nữ</w:t>
            </w:r>
          </w:p>
        </w:tc>
        <w:tc>
          <w:tcPr/>
          <w:p w:rsidR="00000000" w:rsidDel="00000000" w:rsidP="00000000" w:rsidRDefault="00000000" w:rsidRPr="00000000" w14:paraId="0000002E">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Số HS</w:t>
            </w:r>
          </w:p>
        </w:tc>
        <w:tc>
          <w:tcPr/>
          <w:p w:rsidR="00000000" w:rsidDel="00000000" w:rsidP="00000000" w:rsidRDefault="00000000" w:rsidRPr="00000000" w14:paraId="0000002F">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Nữ</w:t>
            </w:r>
          </w:p>
        </w:tc>
        <w:tc>
          <w:tcPr/>
          <w:p w:rsidR="00000000" w:rsidDel="00000000" w:rsidP="00000000" w:rsidRDefault="00000000" w:rsidRPr="00000000" w14:paraId="00000030">
            <w:pPr>
              <w:jc w:val="both"/>
              <w:rPr>
                <w:rFonts w:ascii="Times New Roman" w:cs="Times New Roman" w:eastAsia="Times New Roman" w:hAnsi="Times New Roman"/>
                <w:b w:val="1"/>
                <w:color w:val="000000"/>
              </w:rPr>
            </w:pPr>
            <w:r w:rsidDel="00000000" w:rsidR="00000000" w:rsidRPr="00000000">
              <w:rPr>
                <w:rtl w:val="0"/>
              </w:rPr>
            </w:r>
          </w:p>
        </w:tc>
        <w:tc>
          <w:tcPr/>
          <w:p w:rsidR="00000000" w:rsidDel="00000000" w:rsidP="00000000" w:rsidRDefault="00000000" w:rsidRPr="00000000" w14:paraId="00000031">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Ch. đi</w:t>
            </w:r>
          </w:p>
        </w:tc>
        <w:tc>
          <w:tcPr/>
          <w:p w:rsidR="00000000" w:rsidDel="00000000" w:rsidP="00000000" w:rsidRDefault="00000000" w:rsidRPr="00000000" w14:paraId="00000032">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Bỏ</w:t>
            </w:r>
          </w:p>
        </w:tc>
        <w:tc>
          <w:tcPr/>
          <w:p w:rsidR="00000000" w:rsidDel="00000000" w:rsidP="00000000" w:rsidRDefault="00000000" w:rsidRPr="00000000" w14:paraId="00000033">
            <w:pP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Chết</w:t>
            </w:r>
          </w:p>
        </w:tc>
      </w:tr>
      <w:tr>
        <w:trPr>
          <w:cantSplit w:val="0"/>
          <w:tblHeader w:val="0"/>
        </w:trPr>
        <w:tc>
          <w:tcPr/>
          <w:p w:rsidR="00000000" w:rsidDel="00000000" w:rsidP="00000000" w:rsidRDefault="00000000" w:rsidRPr="00000000" w14:paraId="00000034">
            <w:pP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w:t>
            </w:r>
          </w:p>
        </w:tc>
        <w:tc>
          <w:tcPr/>
          <w:p w:rsidR="00000000" w:rsidDel="00000000" w:rsidP="00000000" w:rsidRDefault="00000000" w:rsidRPr="00000000" w14:paraId="00000035">
            <w:pP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w:t>
            </w:r>
          </w:p>
        </w:tc>
        <w:tc>
          <w:tcPr/>
          <w:p w:rsidR="00000000" w:rsidDel="00000000" w:rsidP="00000000" w:rsidRDefault="00000000" w:rsidRPr="00000000" w14:paraId="0000003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p w:rsidR="00000000" w:rsidDel="00000000" w:rsidP="00000000" w:rsidRDefault="00000000" w:rsidRPr="00000000" w14:paraId="0000003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184</w:t>
            </w:r>
          </w:p>
        </w:tc>
        <w:tc>
          <w:tcPr/>
          <w:p w:rsidR="00000000" w:rsidDel="00000000" w:rsidP="00000000" w:rsidRDefault="00000000" w:rsidRPr="00000000" w14:paraId="0000003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87</w:t>
            </w:r>
          </w:p>
        </w:tc>
        <w:tc>
          <w:tcPr/>
          <w:p w:rsidR="00000000" w:rsidDel="00000000" w:rsidP="00000000" w:rsidRDefault="00000000" w:rsidRPr="00000000" w14:paraId="0000003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179</w:t>
            </w:r>
          </w:p>
        </w:tc>
        <w:tc>
          <w:tcPr/>
          <w:p w:rsidR="00000000" w:rsidDel="00000000" w:rsidP="00000000" w:rsidRDefault="00000000" w:rsidRPr="00000000" w14:paraId="0000003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83</w:t>
            </w:r>
          </w:p>
        </w:tc>
        <w:tc>
          <w:tcPr/>
          <w:p w:rsidR="00000000" w:rsidDel="00000000" w:rsidP="00000000" w:rsidRDefault="00000000" w:rsidRPr="00000000" w14:paraId="0000003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3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p w:rsidR="00000000" w:rsidDel="00000000" w:rsidP="00000000" w:rsidRDefault="00000000" w:rsidRPr="00000000" w14:paraId="0000003D">
            <w:pPr>
              <w:jc w:val="cente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3E">
            <w:pPr>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03F">
            <w:pP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p w:rsidR="00000000" w:rsidDel="00000000" w:rsidP="00000000" w:rsidRDefault="00000000" w:rsidRPr="00000000" w14:paraId="00000040">
            <w:pP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w:t>
            </w:r>
          </w:p>
        </w:tc>
        <w:tc>
          <w:tcPr/>
          <w:p w:rsidR="00000000" w:rsidDel="00000000" w:rsidP="00000000" w:rsidRDefault="00000000" w:rsidRPr="00000000" w14:paraId="0000004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p w:rsidR="00000000" w:rsidDel="00000000" w:rsidP="00000000" w:rsidRDefault="00000000" w:rsidRPr="00000000" w14:paraId="0000004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153</w:t>
            </w:r>
          </w:p>
        </w:tc>
        <w:tc>
          <w:tcPr/>
          <w:p w:rsidR="00000000" w:rsidDel="00000000" w:rsidP="00000000" w:rsidRDefault="00000000" w:rsidRPr="00000000" w14:paraId="0000004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77</w:t>
            </w:r>
          </w:p>
        </w:tc>
        <w:tc>
          <w:tcPr/>
          <w:p w:rsidR="00000000" w:rsidDel="00000000" w:rsidP="00000000" w:rsidRDefault="00000000" w:rsidRPr="00000000" w14:paraId="0000004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154</w:t>
            </w:r>
          </w:p>
        </w:tc>
        <w:tc>
          <w:tcPr/>
          <w:p w:rsidR="00000000" w:rsidDel="00000000" w:rsidP="00000000" w:rsidRDefault="00000000" w:rsidRPr="00000000" w14:paraId="0000004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78</w:t>
            </w:r>
          </w:p>
        </w:tc>
        <w:tc>
          <w:tcPr/>
          <w:p w:rsidR="00000000" w:rsidDel="00000000" w:rsidP="00000000" w:rsidRDefault="00000000" w:rsidRPr="00000000" w14:paraId="0000004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4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48">
            <w:pPr>
              <w:jc w:val="cente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49">
            <w:pPr>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04A">
            <w:pP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w:t>
            </w:r>
          </w:p>
        </w:tc>
        <w:tc>
          <w:tcPr/>
          <w:p w:rsidR="00000000" w:rsidDel="00000000" w:rsidP="00000000" w:rsidRDefault="00000000" w:rsidRPr="00000000" w14:paraId="0000004B">
            <w:pP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w:t>
            </w:r>
          </w:p>
        </w:tc>
        <w:tc>
          <w:tcPr/>
          <w:p w:rsidR="00000000" w:rsidDel="00000000" w:rsidP="00000000" w:rsidRDefault="00000000" w:rsidRPr="00000000" w14:paraId="0000004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p w:rsidR="00000000" w:rsidDel="00000000" w:rsidP="00000000" w:rsidRDefault="00000000" w:rsidRPr="00000000" w14:paraId="0000004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193</w:t>
            </w:r>
          </w:p>
        </w:tc>
        <w:tc>
          <w:tcPr/>
          <w:p w:rsidR="00000000" w:rsidDel="00000000" w:rsidP="00000000" w:rsidRDefault="00000000" w:rsidRPr="00000000" w14:paraId="0000004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85</w:t>
            </w:r>
          </w:p>
        </w:tc>
        <w:tc>
          <w:tcPr/>
          <w:p w:rsidR="00000000" w:rsidDel="00000000" w:rsidP="00000000" w:rsidRDefault="00000000" w:rsidRPr="00000000" w14:paraId="0000004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189</w:t>
            </w:r>
          </w:p>
        </w:tc>
        <w:tc>
          <w:tcPr/>
          <w:p w:rsidR="00000000" w:rsidDel="00000000" w:rsidP="00000000" w:rsidRDefault="00000000" w:rsidRPr="00000000" w14:paraId="0000005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84</w:t>
            </w:r>
          </w:p>
        </w:tc>
        <w:tc>
          <w:tcPr/>
          <w:p w:rsidR="00000000" w:rsidDel="00000000" w:rsidP="00000000" w:rsidRDefault="00000000" w:rsidRPr="00000000" w14:paraId="0000005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5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p w:rsidR="00000000" w:rsidDel="00000000" w:rsidP="00000000" w:rsidRDefault="00000000" w:rsidRPr="00000000" w14:paraId="00000053">
            <w:pPr>
              <w:jc w:val="cente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54">
            <w:pPr>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055">
            <w:pP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w:t>
            </w:r>
          </w:p>
        </w:tc>
        <w:tc>
          <w:tcPr/>
          <w:p w:rsidR="00000000" w:rsidDel="00000000" w:rsidP="00000000" w:rsidRDefault="00000000" w:rsidRPr="00000000" w14:paraId="00000056">
            <w:pP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w:t>
            </w:r>
          </w:p>
        </w:tc>
        <w:tc>
          <w:tcPr/>
          <w:p w:rsidR="00000000" w:rsidDel="00000000" w:rsidP="00000000" w:rsidRDefault="00000000" w:rsidRPr="00000000" w14:paraId="0000005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p w:rsidR="00000000" w:rsidDel="00000000" w:rsidP="00000000" w:rsidRDefault="00000000" w:rsidRPr="00000000" w14:paraId="0000005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180</w:t>
            </w:r>
          </w:p>
        </w:tc>
        <w:tc>
          <w:tcPr/>
          <w:p w:rsidR="00000000" w:rsidDel="00000000" w:rsidP="00000000" w:rsidRDefault="00000000" w:rsidRPr="00000000" w14:paraId="0000005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95</w:t>
            </w:r>
          </w:p>
        </w:tc>
        <w:tc>
          <w:tcPr/>
          <w:p w:rsidR="00000000" w:rsidDel="00000000" w:rsidP="00000000" w:rsidRDefault="00000000" w:rsidRPr="00000000" w14:paraId="0000005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175</w:t>
            </w:r>
          </w:p>
        </w:tc>
        <w:tc>
          <w:tcPr/>
          <w:p w:rsidR="00000000" w:rsidDel="00000000" w:rsidP="00000000" w:rsidRDefault="00000000" w:rsidRPr="00000000" w14:paraId="0000005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90</w:t>
            </w:r>
          </w:p>
        </w:tc>
        <w:tc>
          <w:tcPr/>
          <w:p w:rsidR="00000000" w:rsidDel="00000000" w:rsidP="00000000" w:rsidRDefault="00000000" w:rsidRPr="00000000" w14:paraId="0000005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5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p w:rsidR="00000000" w:rsidDel="00000000" w:rsidP="00000000" w:rsidRDefault="00000000" w:rsidRPr="00000000" w14:paraId="0000005E">
            <w:pPr>
              <w:jc w:val="cente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5F">
            <w:pPr>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060">
            <w:pP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w:t>
            </w:r>
          </w:p>
        </w:tc>
        <w:tc>
          <w:tcPr/>
          <w:p w:rsidR="00000000" w:rsidDel="00000000" w:rsidP="00000000" w:rsidRDefault="00000000" w:rsidRPr="00000000" w14:paraId="00000061">
            <w:pP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w:t>
            </w:r>
          </w:p>
        </w:tc>
        <w:tc>
          <w:tcPr/>
          <w:p w:rsidR="00000000" w:rsidDel="00000000" w:rsidP="00000000" w:rsidRDefault="00000000" w:rsidRPr="00000000" w14:paraId="0000006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6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133</w:t>
            </w:r>
          </w:p>
        </w:tc>
        <w:tc>
          <w:tcPr/>
          <w:p w:rsidR="00000000" w:rsidDel="00000000" w:rsidP="00000000" w:rsidRDefault="00000000" w:rsidRPr="00000000" w14:paraId="0000006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72</w:t>
            </w:r>
          </w:p>
        </w:tc>
        <w:tc>
          <w:tcPr/>
          <w:p w:rsidR="00000000" w:rsidDel="00000000" w:rsidP="00000000" w:rsidRDefault="00000000" w:rsidRPr="00000000" w14:paraId="0000006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132</w:t>
            </w:r>
          </w:p>
        </w:tc>
        <w:tc>
          <w:tcPr/>
          <w:p w:rsidR="00000000" w:rsidDel="00000000" w:rsidP="00000000" w:rsidRDefault="00000000" w:rsidRPr="00000000" w14:paraId="0000006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71</w:t>
            </w:r>
          </w:p>
        </w:tc>
        <w:tc>
          <w:tcPr/>
          <w:p w:rsidR="00000000" w:rsidDel="00000000" w:rsidP="00000000" w:rsidRDefault="00000000" w:rsidRPr="00000000" w14:paraId="0000006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6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69">
            <w:pPr>
              <w:jc w:val="cente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6A">
            <w:pPr>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06B">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Tổng</w:t>
            </w:r>
          </w:p>
        </w:tc>
        <w:tc>
          <w:tcPr/>
          <w:p w:rsidR="00000000" w:rsidDel="00000000" w:rsidP="00000000" w:rsidRDefault="00000000" w:rsidRPr="00000000" w14:paraId="0000006C">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27</w:t>
            </w:r>
          </w:p>
        </w:tc>
        <w:tc>
          <w:tcPr/>
          <w:p w:rsidR="00000000" w:rsidDel="00000000" w:rsidP="00000000" w:rsidRDefault="00000000" w:rsidRPr="00000000" w14:paraId="0000006D">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27</w:t>
            </w:r>
          </w:p>
        </w:tc>
        <w:tc>
          <w:tcPr/>
          <w:p w:rsidR="00000000" w:rsidDel="00000000" w:rsidP="00000000" w:rsidRDefault="00000000" w:rsidRPr="00000000" w14:paraId="0000006E">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843</w:t>
            </w:r>
          </w:p>
        </w:tc>
        <w:tc>
          <w:tcPr/>
          <w:p w:rsidR="00000000" w:rsidDel="00000000" w:rsidP="00000000" w:rsidRDefault="00000000" w:rsidRPr="00000000" w14:paraId="0000006F">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416</w:t>
            </w:r>
          </w:p>
        </w:tc>
        <w:tc>
          <w:tcPr/>
          <w:p w:rsidR="00000000" w:rsidDel="00000000" w:rsidP="00000000" w:rsidRDefault="00000000" w:rsidRPr="00000000" w14:paraId="00000070">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829</w:t>
            </w:r>
          </w:p>
        </w:tc>
        <w:tc>
          <w:tcPr/>
          <w:p w:rsidR="00000000" w:rsidDel="00000000" w:rsidP="00000000" w:rsidRDefault="00000000" w:rsidRPr="00000000" w14:paraId="0000007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406</w:t>
            </w:r>
          </w:p>
        </w:tc>
        <w:tc>
          <w:tcPr/>
          <w:p w:rsidR="00000000" w:rsidDel="00000000" w:rsidP="00000000" w:rsidRDefault="00000000" w:rsidRPr="00000000" w14:paraId="00000072">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w:t>
            </w:r>
          </w:p>
        </w:tc>
        <w:tc>
          <w:tcPr/>
          <w:p w:rsidR="00000000" w:rsidDel="00000000" w:rsidP="00000000" w:rsidRDefault="00000000" w:rsidRPr="00000000" w14:paraId="0000007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24</w:t>
            </w:r>
          </w:p>
        </w:tc>
        <w:tc>
          <w:tcPr/>
          <w:p w:rsidR="00000000" w:rsidDel="00000000" w:rsidP="00000000" w:rsidRDefault="00000000" w:rsidRPr="00000000" w14:paraId="0000007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0</w:t>
            </w:r>
          </w:p>
        </w:tc>
        <w:tc>
          <w:tcPr/>
          <w:p w:rsidR="00000000" w:rsidDel="00000000" w:rsidP="00000000" w:rsidRDefault="00000000" w:rsidRPr="00000000" w14:paraId="0000007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0</w:t>
            </w:r>
          </w:p>
        </w:tc>
      </w:tr>
    </w:tbl>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left"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left"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8">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2.Tình hình chất lượng đội ngũ: Số lượng, tỷ lệ CBQL, GV các cấp học có trình độ trên chuẩn, đạt chuẩn, dưới chuẩn.</w:t>
      </w:r>
    </w:p>
    <w:p w:rsidR="00000000" w:rsidDel="00000000" w:rsidP="00000000" w:rsidRDefault="00000000" w:rsidRPr="00000000" w14:paraId="00000079">
      <w:pPr>
        <w:ind w:firstLine="7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A">
      <w:pPr>
        <w:ind w:firstLine="720"/>
        <w:jc w:val="both"/>
        <w:rPr>
          <w:rFonts w:ascii="Times New Roman" w:cs="Times New Roman" w:eastAsia="Times New Roman" w:hAnsi="Times New Roman"/>
        </w:rPr>
      </w:pPr>
      <w:r w:rsidDel="00000000" w:rsidR="00000000" w:rsidRPr="00000000">
        <w:rPr>
          <w:rtl w:val="0"/>
        </w:rPr>
      </w:r>
    </w:p>
    <w:tbl>
      <w:tblPr>
        <w:tblStyle w:val="Table3"/>
        <w:tblW w:w="10576.0" w:type="dxa"/>
        <w:jc w:val="left"/>
        <w:tblInd w:w="-1453.0" w:type="dxa"/>
        <w:tblLayout w:type="fixed"/>
        <w:tblLook w:val="0400"/>
      </w:tblPr>
      <w:tblGrid>
        <w:gridCol w:w="806"/>
        <w:gridCol w:w="661"/>
        <w:gridCol w:w="481"/>
        <w:gridCol w:w="572"/>
        <w:gridCol w:w="672"/>
        <w:gridCol w:w="472"/>
        <w:gridCol w:w="494"/>
        <w:gridCol w:w="639"/>
        <w:gridCol w:w="516"/>
        <w:gridCol w:w="472"/>
        <w:gridCol w:w="494"/>
        <w:gridCol w:w="420"/>
        <w:gridCol w:w="420"/>
        <w:gridCol w:w="628"/>
        <w:gridCol w:w="420"/>
        <w:gridCol w:w="350"/>
        <w:gridCol w:w="628"/>
        <w:gridCol w:w="739"/>
        <w:gridCol w:w="692"/>
        <w:tblGridChange w:id="0">
          <w:tblGrid>
            <w:gridCol w:w="806"/>
            <w:gridCol w:w="661"/>
            <w:gridCol w:w="481"/>
            <w:gridCol w:w="572"/>
            <w:gridCol w:w="672"/>
            <w:gridCol w:w="472"/>
            <w:gridCol w:w="494"/>
            <w:gridCol w:w="639"/>
            <w:gridCol w:w="516"/>
            <w:gridCol w:w="472"/>
            <w:gridCol w:w="494"/>
            <w:gridCol w:w="420"/>
            <w:gridCol w:w="420"/>
            <w:gridCol w:w="628"/>
            <w:gridCol w:w="420"/>
            <w:gridCol w:w="350"/>
            <w:gridCol w:w="628"/>
            <w:gridCol w:w="739"/>
            <w:gridCol w:w="692"/>
          </w:tblGrid>
        </w:tblGridChange>
      </w:tblGrid>
      <w:tr>
        <w:trPr>
          <w:cantSplit w:val="0"/>
          <w:trHeight w:val="132"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Khối</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Tổng số</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D">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Nữ</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Dân tộc</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F">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Đảng viên</w:t>
            </w:r>
          </w:p>
        </w:tc>
        <w:tc>
          <w:tcPr>
            <w:gridSpan w:val="12"/>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0">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Trình độ</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C">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Thống kê</w:t>
            </w:r>
          </w:p>
        </w:tc>
      </w:tr>
      <w:tr>
        <w:trPr>
          <w:cantSplit w:val="0"/>
          <w:trHeight w:val="23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gridSpan w:val="4"/>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Chuyên môn</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LLCT</w:t>
            </w:r>
          </w:p>
        </w:tc>
        <w:tc>
          <w:tcPr>
            <w:gridSpan w:val="3"/>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Ngoại ngữ</w:t>
            </w:r>
          </w:p>
        </w:tc>
        <w:tc>
          <w:tcPr>
            <w:gridSpan w:val="3"/>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C">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Tin học</w:t>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r>
      <w:tr>
        <w:trPr>
          <w:cantSplit w:val="0"/>
          <w:trHeight w:val="134"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2">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Đạt </w:t>
              <w:br w:type="textWrapping"/>
              <w:t xml:space="preserve">chuẩn</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B3">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Chưa</w:t>
              <w:br w:type="textWrapping"/>
              <w:t xml:space="preserve"> đạt</w:t>
            </w:r>
          </w:p>
        </w:tc>
      </w:tr>
      <w:tr>
        <w:trPr>
          <w:cantSplit w:val="0"/>
          <w:trHeight w:val="23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9">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SC</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A">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TC</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B">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Cao đẳng</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C">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Đại học</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D">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SC</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E">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TC</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F">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0">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1">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khác</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2">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3">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4">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khác</w:t>
            </w:r>
          </w:p>
        </w:tc>
        <w:tc>
          <w:tcPr>
            <w:vMerge w:val="restart"/>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rPr>
                <w:rFonts w:ascii="Times New Roman" w:cs="Times New Roman" w:eastAsia="Times New Roman" w:hAnsi="Times New Roman"/>
                <w:b w:val="1"/>
                <w:sz w:val="20"/>
                <w:szCs w:val="20"/>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rPr>
                <w:rFonts w:ascii="Times New Roman" w:cs="Times New Roman" w:eastAsia="Times New Roman" w:hAnsi="Times New Roman"/>
                <w:b w:val="1"/>
                <w:sz w:val="20"/>
                <w:szCs w:val="20"/>
              </w:rPr>
            </w:pPr>
            <w:r w:rsidDel="00000000" w:rsidR="00000000" w:rsidRPr="00000000">
              <w:rPr>
                <w:rtl w:val="0"/>
              </w:rPr>
            </w:r>
          </w:p>
        </w:tc>
      </w:tr>
      <w:tr>
        <w:trPr>
          <w:cantSplit w:val="0"/>
          <w:trHeight w:val="23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r>
      <w:tr>
        <w:trPr>
          <w:cantSplit w:val="0"/>
          <w:trHeight w:val="13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BGH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r>
      <w:tr>
        <w:trPr>
          <w:cantSplit w:val="0"/>
          <w:trHeight w:val="13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HCPV</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r>
      <w:tr>
        <w:trPr>
          <w:cantSplit w:val="0"/>
          <w:trHeight w:val="13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HĐ NĐ 68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rPr>
          <w:cantSplit w:val="0"/>
          <w:trHeight w:val="13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GV dạy lớp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r>
      <w:tr>
        <w:trPr>
          <w:cantSplit w:val="0"/>
          <w:trHeight w:val="13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26">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w:t>
            </w:r>
            <w:r w:rsidDel="00000000" w:rsidR="00000000" w:rsidRPr="00000000">
              <w:rPr>
                <w:rFonts w:ascii="Cambria" w:cs="Cambria" w:eastAsia="Cambria" w:hAnsi="Cambria"/>
                <w:b w:val="1"/>
                <w:sz w:val="20"/>
                <w:szCs w:val="20"/>
                <w:rtl w:val="0"/>
              </w:rPr>
              <w:t xml:space="preserve">Ổ</w:t>
            </w:r>
            <w:r w:rsidDel="00000000" w:rsidR="00000000" w:rsidRPr="00000000">
              <w:rPr>
                <w:rFonts w:ascii="Times New Roman" w:cs="Times New Roman" w:eastAsia="Times New Roman" w:hAnsi="Times New Roman"/>
                <w:b w:val="1"/>
                <w:sz w:val="20"/>
                <w:szCs w:val="20"/>
                <w:rtl w:val="0"/>
              </w:rPr>
              <w:t xml:space="preserve">NG C</w:t>
            </w:r>
            <w:r w:rsidDel="00000000" w:rsidR="00000000" w:rsidRPr="00000000">
              <w:rPr>
                <w:rFonts w:ascii="Cambria" w:cs="Cambria" w:eastAsia="Cambria" w:hAnsi="Cambria"/>
                <w:b w:val="1"/>
                <w:sz w:val="20"/>
                <w:szCs w:val="20"/>
                <w:rtl w:val="0"/>
              </w:rPr>
              <w:t xml:space="preserve">Ộ</w:t>
            </w:r>
            <w:r w:rsidDel="00000000" w:rsidR="00000000" w:rsidRPr="00000000">
              <w:rPr>
                <w:rFonts w:ascii="Times New Roman" w:cs="Times New Roman" w:eastAsia="Times New Roman" w:hAnsi="Times New Roman"/>
                <w:b w:val="1"/>
                <w:sz w:val="20"/>
                <w:szCs w:val="20"/>
                <w:rtl w:val="0"/>
              </w:rPr>
              <w:t xml:space="preserve">NG</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7">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8">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9">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A">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B">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C">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D">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E">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F">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0">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1">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2">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3">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4">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5">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6">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7">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8">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w:t>
            </w:r>
          </w:p>
        </w:tc>
      </w:tr>
    </w:tbl>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left"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Số Cán bộ, giáo viên, nhân viên đảm bảo cho hoạt động dạy và học của nhà trường. </w:t>
      </w:r>
    </w:p>
    <w:p w:rsidR="00000000" w:rsidDel="00000000" w:rsidP="00000000" w:rsidRDefault="00000000" w:rsidRPr="00000000" w14:paraId="0000013A">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Tình hình đầu tư duy tu, sửa chữa, xây mới của địa phương năm học 2020-2021 (nhà nước đầu tư, xã hội hoá, tài trợ…)</w:t>
      </w:r>
    </w:p>
    <w:p w:rsidR="00000000" w:rsidDel="00000000" w:rsidP="00000000" w:rsidRDefault="00000000" w:rsidRPr="00000000" w14:paraId="0000013B">
      <w:pPr>
        <w:shd w:fill="ffffff" w:val="clear"/>
        <w:ind w:firstLine="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Trong năm học 2021-2022 nhà trường </w:t>
      </w:r>
      <w:r w:rsidDel="00000000" w:rsidR="00000000" w:rsidRPr="00000000">
        <w:rPr>
          <w:rFonts w:ascii="Times New Roman" w:cs="Times New Roman" w:eastAsia="Times New Roman" w:hAnsi="Times New Roman"/>
          <w:color w:val="000000"/>
          <w:rtl w:val="0"/>
        </w:rPr>
        <w:t xml:space="preserve">vận động phương tiện hỗ trợ học sinh học trực tuyến </w:t>
      </w:r>
      <w:r w:rsidDel="00000000" w:rsidR="00000000" w:rsidRPr="00000000">
        <w:rPr>
          <w:rFonts w:ascii="Times New Roman" w:cs="Times New Roman" w:eastAsia="Times New Roman" w:hAnsi="Times New Roman"/>
          <w:rtl w:val="0"/>
        </w:rPr>
        <w:t xml:space="preserve">gồm 01 điện thoại SamSung; 1 bộ sách giáo khoa và số tiền </w:t>
      </w:r>
      <w:r w:rsidDel="00000000" w:rsidR="00000000" w:rsidRPr="00000000">
        <w:rPr>
          <w:rFonts w:ascii="Times New Roman" w:cs="Times New Roman" w:eastAsia="Times New Roman" w:hAnsi="Times New Roman"/>
          <w:color w:val="000000"/>
          <w:rtl w:val="0"/>
        </w:rPr>
        <w:t xml:space="preserve">43.890.000; 25 phần quà trị giá 5.000.000 cho 25 học sinh có hoàn cảnh khó khăn đón tết Nhâm Dần; vận động 02 xe đất trồng cây; 1 xe đá, 01 xe cát và công bộ đội đổ bê tông khu vực trước cổng trường; 250 nón bảo hiểm cho học sinh; 03 phần quà của Hội chữ thập đỏ xã tặng học sinh khó khăn đón tết; 08 phần quà trị giá 4.000.000 tặng học sinh khó khăn nhân dịp 1/6/2022. 10 phần quà của Hội phụ nữ huyện tặng học sinh khó khăn nhân dịp 1/6/2022.</w:t>
      </w:r>
    </w:p>
    <w:p w:rsidR="00000000" w:rsidDel="00000000" w:rsidP="00000000" w:rsidRDefault="00000000" w:rsidRPr="00000000" w14:paraId="0000013C">
      <w:pPr>
        <w:ind w:firstLine="714"/>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II. KẾT QUẢ KIỂM TRA TÌNH HÌNH THỰC HIỆN 03 CÔNG KHAI TẠI CÁC CƠ SỞ GIÁO DỤC NĂM HỌC 2021-2022</w:t>
      </w:r>
    </w:p>
    <w:p w:rsidR="00000000" w:rsidDel="00000000" w:rsidP="00000000" w:rsidRDefault="00000000" w:rsidRPr="00000000" w14:paraId="0000013D">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Trong năm học 2021-2022, nhà trường xây dựng kế hoạch thực hiện và ban hành quyết định thành lập ban chỉ đạo thực hiện Quy chế công khai đầy đủ kịp thời.</w:t>
      </w:r>
    </w:p>
    <w:p w:rsidR="00000000" w:rsidDel="00000000" w:rsidP="00000000" w:rsidRDefault="00000000" w:rsidRPr="00000000" w14:paraId="0000013E">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Nhà trường công khai vào tháng 6/2021 và tháng 9/2022 trên bảng thông tin, trên cổng thông tin điện tử.</w:t>
      </w:r>
    </w:p>
    <w:p w:rsidR="00000000" w:rsidDel="00000000" w:rsidP="00000000" w:rsidRDefault="00000000" w:rsidRPr="00000000" w14:paraId="0000013F">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1.Công</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khai</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cam</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kết</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chất</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lượng</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giáo</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dục</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và</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chất</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lượng</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giáo</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dục</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thực</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tế:</w:t>
      </w:r>
    </w:p>
    <w:p w:rsidR="00000000" w:rsidDel="00000000" w:rsidP="00000000" w:rsidRDefault="00000000" w:rsidRPr="00000000" w14:paraId="00000140">
      <w:pPr>
        <w:ind w:firstLine="720"/>
        <w:jc w:val="both"/>
        <w:rPr>
          <w:rFonts w:ascii="Times New Roman" w:cs="Times New Roman" w:eastAsia="Times New Roman" w:hAnsi="Times New Roman"/>
          <w:b w:val="0"/>
        </w:rPr>
      </w:pPr>
      <w:r w:rsidDel="00000000" w:rsidR="00000000" w:rsidRPr="00000000">
        <w:rPr>
          <w:rFonts w:ascii="Times New Roman" w:cs="Times New Roman" w:eastAsia="Times New Roman" w:hAnsi="Times New Roman"/>
          <w:rtl w:val="0"/>
        </w:rPr>
        <w:t xml:space="preserve">a) Cam kết chất lượng giáo dục: Điều kiện về đối tượng tuyển sinh của nhà trường, chương trình gíao dục mà nhà trường tuân thủ, yêu cầu phối hợp giữa nhà trường và gia đình, yêu cầu thái độ học tập của học sinh, điều kiện cơ sở vật chất cảu nhà trường, các hoạt động hỗ trợ học tập, sinh hoạt cho học sinh ở nhà trường; Kết quả năng lực, phẩm chất, học tập, sức khỏe của học sinh dự kiến đạt được; Khả năng học tập tiếp tục của học sinh.</w:t>
      </w:r>
      <w:r w:rsidDel="00000000" w:rsidR="00000000" w:rsidRPr="00000000">
        <w:rPr>
          <w:rFonts w:ascii="Times New Roman" w:cs="Times New Roman" w:eastAsia="Times New Roman" w:hAnsi="Times New Roman"/>
          <w:b w:val="0"/>
          <w:rtl w:val="0"/>
        </w:rPr>
        <w:t xml:space="preserve"> (Đính kèm Biểu mẫu 05 của BGDĐT).</w:t>
      </w:r>
    </w:p>
    <w:p w:rsidR="00000000" w:rsidDel="00000000" w:rsidP="00000000" w:rsidRDefault="00000000" w:rsidRPr="00000000" w14:paraId="00000141">
      <w:pPr>
        <w:ind w:firstLine="720"/>
        <w:jc w:val="both"/>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b) Chất lượng giáo dục thực tế: </w:t>
      </w:r>
    </w:p>
    <w:p w:rsidR="00000000" w:rsidDel="00000000" w:rsidP="00000000" w:rsidRDefault="00000000" w:rsidRPr="00000000" w14:paraId="00000142">
      <w:pPr>
        <w:ind w:firstLine="72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Chất lượng giáo dục: Tổng số học sinh 838 ( không tính học sinh khuyết tật)</w:t>
      </w:r>
    </w:p>
    <w:p w:rsidR="00000000" w:rsidDel="00000000" w:rsidP="00000000" w:rsidRDefault="00000000" w:rsidRPr="00000000" w14:paraId="00000143">
      <w:pPr>
        <w:ind w:firstLine="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Hoàn thành chương trình lớp học: 821/838– Tỉ lệ: 98%</w:t>
      </w:r>
    </w:p>
    <w:p w:rsidR="00000000" w:rsidDel="00000000" w:rsidP="00000000" w:rsidRDefault="00000000" w:rsidRPr="00000000" w14:paraId="00000144">
      <w:pPr>
        <w:ind w:firstLine="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Rèn luyện trong hè: 17/814 - Tỉ lệ: 2%</w:t>
      </w:r>
    </w:p>
    <w:p w:rsidR="00000000" w:rsidDel="00000000" w:rsidP="00000000" w:rsidRDefault="00000000" w:rsidRPr="00000000" w14:paraId="00000145">
      <w:pPr>
        <w:ind w:firstLine="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Hoàn thành chương trình tiểu học: 170/170 HS tỉ lệ 100% .</w:t>
      </w:r>
    </w:p>
    <w:tbl>
      <w:tblPr>
        <w:tblStyle w:val="Table4"/>
        <w:tblW w:w="11298.000000000002" w:type="dxa"/>
        <w:jc w:val="left"/>
        <w:tblInd w:w="-1513.0" w:type="dxa"/>
        <w:tblLayout w:type="fixed"/>
        <w:tblLook w:val="0400"/>
      </w:tblPr>
      <w:tblGrid>
        <w:gridCol w:w="528"/>
        <w:gridCol w:w="450"/>
        <w:gridCol w:w="426"/>
        <w:gridCol w:w="461"/>
        <w:gridCol w:w="426"/>
        <w:gridCol w:w="461"/>
        <w:gridCol w:w="380"/>
        <w:gridCol w:w="461"/>
        <w:gridCol w:w="426"/>
        <w:gridCol w:w="461"/>
        <w:gridCol w:w="426"/>
        <w:gridCol w:w="461"/>
        <w:gridCol w:w="380"/>
        <w:gridCol w:w="391"/>
        <w:gridCol w:w="426"/>
        <w:gridCol w:w="461"/>
        <w:gridCol w:w="426"/>
        <w:gridCol w:w="461"/>
        <w:gridCol w:w="426"/>
        <w:gridCol w:w="461"/>
        <w:gridCol w:w="380"/>
        <w:gridCol w:w="391"/>
        <w:gridCol w:w="426"/>
        <w:gridCol w:w="461"/>
        <w:gridCol w:w="380"/>
        <w:gridCol w:w="461"/>
        <w:tblGridChange w:id="0">
          <w:tblGrid>
            <w:gridCol w:w="528"/>
            <w:gridCol w:w="450"/>
            <w:gridCol w:w="426"/>
            <w:gridCol w:w="461"/>
            <w:gridCol w:w="426"/>
            <w:gridCol w:w="461"/>
            <w:gridCol w:w="380"/>
            <w:gridCol w:w="461"/>
            <w:gridCol w:w="426"/>
            <w:gridCol w:w="461"/>
            <w:gridCol w:w="426"/>
            <w:gridCol w:w="461"/>
            <w:gridCol w:w="380"/>
            <w:gridCol w:w="391"/>
            <w:gridCol w:w="426"/>
            <w:gridCol w:w="461"/>
            <w:gridCol w:w="426"/>
            <w:gridCol w:w="461"/>
            <w:gridCol w:w="426"/>
            <w:gridCol w:w="461"/>
            <w:gridCol w:w="380"/>
            <w:gridCol w:w="391"/>
            <w:gridCol w:w="426"/>
            <w:gridCol w:w="461"/>
            <w:gridCol w:w="380"/>
            <w:gridCol w:w="461"/>
          </w:tblGrid>
        </w:tblGridChange>
      </w:tblGrid>
      <w:tr>
        <w:trPr>
          <w:cantSplit w:val="0"/>
          <w:trHeight w:val="31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6">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Khối</w:t>
            </w:r>
          </w:p>
        </w:tc>
        <w:tc>
          <w:tcPr>
            <w:vMerge w:val="restart"/>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7">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Số hs</w:t>
            </w:r>
          </w:p>
        </w:tc>
        <w:tc>
          <w:tcPr>
            <w:gridSpan w:val="6"/>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8">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Tiếng Việt</w:t>
            </w:r>
          </w:p>
        </w:tc>
        <w:tc>
          <w:tcPr>
            <w:gridSpan w:val="6"/>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E">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Toán</w:t>
            </w:r>
          </w:p>
        </w:tc>
        <w:tc>
          <w:tcPr>
            <w:gridSpan w:val="8"/>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4">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Đánh giá kết quả giáo dục</w:t>
            </w:r>
          </w:p>
        </w:tc>
        <w:tc>
          <w:tcPr>
            <w:gridSpan w:val="4"/>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C">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Khen thưởng</w:t>
            </w:r>
          </w:p>
        </w:tc>
      </w:tr>
      <w:tr>
        <w:trPr>
          <w:cantSplit w:val="0"/>
          <w:trHeight w:val="52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2">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HTT</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4">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HT</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6">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CHT</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8">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HTT</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A">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HT</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C">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CHT</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E">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Hoàn thành XS</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0">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Hoàn thành Tốt</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2">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Hoàn thành </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4">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Chưa hoàn thành</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6">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Học sinh XS</w:t>
            </w:r>
          </w:p>
        </w:tc>
        <w:tc>
          <w:tcPr>
            <w:gridSpan w:val="2"/>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8">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Học sinh Tiêu biểu</w:t>
            </w:r>
          </w:p>
        </w:tc>
      </w:tr>
      <w:tr>
        <w:trPr>
          <w:cantSplit w:val="0"/>
          <w:trHeight w:val="31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r>
      <w:tr>
        <w:trPr>
          <w:cantSplit w:val="0"/>
          <w:trHeight w:val="32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4"/>
                <w:szCs w:val="1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6">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7">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8">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9">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A">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B">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C">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D">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E">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F">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0">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1">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2">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3">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4">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5">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6">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7">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8">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9">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A">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B">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C">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SL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D">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w:t>
            </w:r>
          </w:p>
        </w:tc>
      </w:tr>
      <w:tr>
        <w:trPr>
          <w:cantSplit w:val="0"/>
          <w:trHeight w:val="3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E">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AF">
            <w:pPr>
              <w:jc w:val="center"/>
              <w:rPr>
                <w:color w:val="000000"/>
                <w:sz w:val="14"/>
                <w:szCs w:val="14"/>
              </w:rPr>
            </w:pPr>
            <w:r w:rsidDel="00000000" w:rsidR="00000000" w:rsidRPr="00000000">
              <w:rPr>
                <w:color w:val="000000"/>
                <w:sz w:val="14"/>
                <w:szCs w:val="14"/>
                <w:rtl w:val="0"/>
              </w:rPr>
              <w:t xml:space="preserve">163</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0">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84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1">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52,0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2">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70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3">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43,0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4">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5">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6,0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6">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91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7">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55,8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8">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65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9">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A">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B">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C">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62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D">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38,0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E">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17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F">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10,0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0">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75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1">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46,0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2">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3">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6,0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4">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62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5">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38,0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6">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7">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10,0</w:t>
            </w:r>
          </w:p>
        </w:tc>
      </w:tr>
      <w:tr>
        <w:trPr>
          <w:cantSplit w:val="0"/>
          <w:trHeight w:val="3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C8">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2</w:t>
            </w:r>
          </w:p>
        </w:tc>
        <w:tc>
          <w:tcPr>
            <w:tcBorders>
              <w:top w:color="cccccc" w:space="0" w:sz="8" w:val="single"/>
              <w:left w:color="000000" w:space="0" w:sz="8" w:val="single"/>
              <w:bottom w:color="000000" w:space="0" w:sz="0" w:val="nil"/>
              <w:right w:color="000000" w:space="0" w:sz="8" w:val="single"/>
            </w:tcBorders>
            <w:shd w:fill="ffffff" w:val="clear"/>
            <w:vAlign w:val="bottom"/>
          </w:tcPr>
          <w:p w:rsidR="00000000" w:rsidDel="00000000" w:rsidP="00000000" w:rsidRDefault="00000000" w:rsidRPr="00000000" w14:paraId="000001C9">
            <w:pPr>
              <w:jc w:val="center"/>
              <w:rPr>
                <w:color w:val="000000"/>
                <w:sz w:val="14"/>
                <w:szCs w:val="14"/>
              </w:rPr>
            </w:pPr>
            <w:r w:rsidDel="00000000" w:rsidR="00000000" w:rsidRPr="00000000">
              <w:rPr>
                <w:color w:val="000000"/>
                <w:sz w:val="14"/>
                <w:szCs w:val="14"/>
                <w:rtl w:val="0"/>
              </w:rPr>
              <w:t xml:space="preserve">167</w:t>
            </w:r>
          </w:p>
        </w:tc>
        <w:tc>
          <w:tcPr>
            <w:tcBorders>
              <w:top w:color="000000" w:space="0" w:sz="0" w:val="nil"/>
              <w:left w:color="000000" w:space="0" w:sz="4" w:val="single"/>
              <w:bottom w:color="000000" w:space="0" w:sz="0" w:val="nil"/>
              <w:right w:color="000000" w:space="0" w:sz="4" w:val="single"/>
            </w:tcBorders>
            <w:shd w:fill="auto" w:val="clear"/>
            <w:vAlign w:val="bottom"/>
          </w:tcPr>
          <w:p w:rsidR="00000000" w:rsidDel="00000000" w:rsidP="00000000" w:rsidRDefault="00000000" w:rsidRPr="00000000" w14:paraId="000001CA">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77</w:t>
            </w:r>
          </w:p>
        </w:tc>
        <w:tc>
          <w:tcPr>
            <w:tcBorders>
              <w:top w:color="000000" w:space="0" w:sz="0" w:val="nil"/>
              <w:left w:color="000000" w:space="0" w:sz="0" w:val="nil"/>
              <w:bottom w:color="000000" w:space="0" w:sz="0" w:val="nil"/>
              <w:right w:color="000000" w:space="0" w:sz="4" w:val="single"/>
            </w:tcBorders>
            <w:shd w:fill="auto" w:val="clear"/>
            <w:vAlign w:val="bottom"/>
          </w:tcPr>
          <w:p w:rsidR="00000000" w:rsidDel="00000000" w:rsidP="00000000" w:rsidRDefault="00000000" w:rsidRPr="00000000" w14:paraId="000001CB">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46,0</w:t>
            </w:r>
          </w:p>
        </w:tc>
        <w:tc>
          <w:tcPr>
            <w:tcBorders>
              <w:top w:color="000000" w:space="0" w:sz="0" w:val="nil"/>
              <w:left w:color="000000" w:space="0" w:sz="0" w:val="nil"/>
              <w:bottom w:color="000000" w:space="0" w:sz="0" w:val="nil"/>
              <w:right w:color="000000" w:space="0" w:sz="4" w:val="single"/>
            </w:tcBorders>
            <w:shd w:fill="auto" w:val="clear"/>
            <w:vAlign w:val="bottom"/>
          </w:tcPr>
          <w:p w:rsidR="00000000" w:rsidDel="00000000" w:rsidP="00000000" w:rsidRDefault="00000000" w:rsidRPr="00000000" w14:paraId="000001CC">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83</w:t>
            </w:r>
          </w:p>
        </w:tc>
        <w:tc>
          <w:tcPr>
            <w:tcBorders>
              <w:top w:color="000000" w:space="0" w:sz="0" w:val="nil"/>
              <w:left w:color="000000" w:space="0" w:sz="0" w:val="nil"/>
              <w:bottom w:color="000000" w:space="0" w:sz="0" w:val="nil"/>
              <w:right w:color="000000" w:space="0" w:sz="4" w:val="single"/>
            </w:tcBorders>
            <w:shd w:fill="auto" w:val="clear"/>
            <w:vAlign w:val="bottom"/>
          </w:tcPr>
          <w:p w:rsidR="00000000" w:rsidDel="00000000" w:rsidP="00000000" w:rsidRDefault="00000000" w:rsidRPr="00000000" w14:paraId="000001CD">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50,0</w:t>
            </w:r>
          </w:p>
        </w:tc>
        <w:tc>
          <w:tcPr>
            <w:tcBorders>
              <w:top w:color="000000" w:space="0" w:sz="0" w:val="nil"/>
              <w:left w:color="000000" w:space="0" w:sz="0" w:val="nil"/>
              <w:bottom w:color="000000" w:space="0" w:sz="0" w:val="nil"/>
              <w:right w:color="000000" w:space="0" w:sz="4" w:val="single"/>
            </w:tcBorders>
            <w:shd w:fill="auto" w:val="clear"/>
            <w:vAlign w:val="bottom"/>
          </w:tcPr>
          <w:p w:rsidR="00000000" w:rsidDel="00000000" w:rsidP="00000000" w:rsidRDefault="00000000" w:rsidRPr="00000000" w14:paraId="000001CE">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F">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0">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80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1">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48,0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2">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85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3">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4">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5">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6">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59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7">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35,0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8">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16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9">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10,0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A">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85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B">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51,0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C">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D">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4,0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E">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F">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35,0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0">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1">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10,0</w:t>
            </w:r>
          </w:p>
        </w:tc>
      </w:tr>
      <w:tr>
        <w:trPr>
          <w:cantSplit w:val="0"/>
          <w:trHeight w:val="3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E2">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3</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3">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157</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4">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76</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5">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48,0</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6">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80</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7">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51,0</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8">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9">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0,64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A">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78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B">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C">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76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D">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48,0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E">
            <w:pPr>
              <w:jc w:val="center"/>
              <w:rPr>
                <w:rFonts w:ascii="Times New Roman" w:cs="Times New Roman" w:eastAsia="Times New Roman" w:hAnsi="Times New Roman"/>
                <w:color w:val="ff0000"/>
                <w:sz w:val="14"/>
                <w:szCs w:val="14"/>
              </w:rPr>
            </w:pPr>
            <w:r w:rsidDel="00000000" w:rsidR="00000000" w:rsidRPr="00000000">
              <w:rPr>
                <w:rFonts w:ascii="Times New Roman" w:cs="Times New Roman" w:eastAsia="Times New Roman" w:hAnsi="Times New Roman"/>
                <w:color w:val="ff0000"/>
                <w:sz w:val="14"/>
                <w:szCs w:val="14"/>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F">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2,0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0">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54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1">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34,0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2">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22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3">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14,0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4">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76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5">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48,0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6">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7">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3,0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8">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9">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34,0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A">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22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B">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14,0</w:t>
            </w:r>
          </w:p>
        </w:tc>
      </w:tr>
      <w:tr>
        <w:trPr>
          <w:cantSplit w:val="0"/>
          <w:trHeight w:val="3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FC">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w:t>
            </w:r>
          </w:p>
        </w:tc>
        <w:tc>
          <w:tcPr>
            <w:tcBorders>
              <w:top w:color="000000" w:space="0" w:sz="0" w:val="nil"/>
              <w:left w:color="000000" w:space="0" w:sz="8" w:val="single"/>
              <w:bottom w:color="000000" w:space="0" w:sz="8" w:val="single"/>
              <w:right w:color="000000" w:space="0" w:sz="8" w:val="single"/>
            </w:tcBorders>
            <w:shd w:fill="ffffff" w:val="clear"/>
            <w:vAlign w:val="bottom"/>
          </w:tcPr>
          <w:p w:rsidR="00000000" w:rsidDel="00000000" w:rsidP="00000000" w:rsidRDefault="00000000" w:rsidRPr="00000000" w14:paraId="000001FD">
            <w:pPr>
              <w:jc w:val="center"/>
              <w:rPr>
                <w:color w:val="000000"/>
                <w:sz w:val="14"/>
                <w:szCs w:val="14"/>
              </w:rPr>
            </w:pPr>
            <w:r w:rsidDel="00000000" w:rsidR="00000000" w:rsidRPr="00000000">
              <w:rPr>
                <w:color w:val="000000"/>
                <w:sz w:val="14"/>
                <w:szCs w:val="14"/>
                <w:rtl w:val="0"/>
              </w:rPr>
              <w:t xml:space="preserve">181</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FE">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90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F">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49,7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0">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91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1">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50,3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2">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3">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4">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67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5">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37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6">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7">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61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8">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9">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3,0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A">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44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B">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24,0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C">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67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D">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37,0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E">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66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F">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36,0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0">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1">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2,0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2">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3">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24,0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4">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21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5">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12,0</w:t>
            </w:r>
          </w:p>
        </w:tc>
      </w:tr>
      <w:tr>
        <w:trPr>
          <w:cantSplit w:val="0"/>
          <w:trHeight w:val="3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16">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7">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170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8">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75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9">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A">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95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B">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C">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D">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E">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70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F">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0">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1">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59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2">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3">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4">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49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5">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29,0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6">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19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7">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11,0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8">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102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9">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60,0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A">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B">
            <w:pPr>
              <w:jc w:val="cente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C">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49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D">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29,0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E">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F">
            <w:pPr>
              <w:jc w:val="center"/>
              <w:rPr>
                <w:rFonts w:ascii="Times New Roman" w:cs="Times New Roman" w:eastAsia="Times New Roman" w:hAnsi="Times New Roman"/>
                <w:color w:val="000000"/>
                <w:sz w:val="14"/>
                <w:szCs w:val="14"/>
              </w:rPr>
            </w:pPr>
            <w:r w:rsidDel="00000000" w:rsidR="00000000" w:rsidRPr="00000000">
              <w:rPr>
                <w:rFonts w:ascii="Times New Roman" w:cs="Times New Roman" w:eastAsia="Times New Roman" w:hAnsi="Times New Roman"/>
                <w:color w:val="000000"/>
                <w:sz w:val="14"/>
                <w:szCs w:val="14"/>
                <w:rtl w:val="0"/>
              </w:rPr>
              <w:t xml:space="preserve">11,0</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30">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Tổng</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1">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838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2">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402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3">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48,0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4">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419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5">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50,0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6">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17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7">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2,0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8">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386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9">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46,0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A">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436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B">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52,0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C">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16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D">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E">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268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F">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32,0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0">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141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1">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16,8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2">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404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3">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48,2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4">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25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5">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3,0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6">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268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7">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32,0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8">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95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9">
            <w:pPr>
              <w:jc w:val="center"/>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11,3</w:t>
            </w:r>
          </w:p>
        </w:tc>
      </w:tr>
    </w:tbl>
    <w:p w:rsidR="00000000" w:rsidDel="00000000" w:rsidP="00000000" w:rsidRDefault="00000000" w:rsidRPr="00000000" w14:paraId="0000024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B">
      <w:pPr>
        <w:ind w:firstLine="720"/>
        <w:jc w:val="both"/>
        <w:rPr>
          <w:rFonts w:ascii="Times New Roman" w:cs="Times New Roman" w:eastAsia="Times New Roman" w:hAnsi="Times New Roman"/>
          <w:b w:val="0"/>
        </w:rPr>
      </w:pPr>
      <w:r w:rsidDel="00000000" w:rsidR="00000000" w:rsidRPr="00000000">
        <w:rPr>
          <w:rtl w:val="0"/>
        </w:rPr>
      </w:r>
    </w:p>
    <w:p w:rsidR="00000000" w:rsidDel="00000000" w:rsidP="00000000" w:rsidRDefault="00000000" w:rsidRPr="00000000" w14:paraId="0000024C">
      <w:pPr>
        <w:ind w:firstLine="720"/>
        <w:jc w:val="both"/>
        <w:rPr>
          <w:rFonts w:ascii="Times New Roman" w:cs="Times New Roman" w:eastAsia="Times New Roman" w:hAnsi="Times New Roman"/>
          <w:b w:val="0"/>
        </w:rPr>
      </w:pPr>
      <w:r w:rsidDel="00000000" w:rsidR="00000000" w:rsidRPr="00000000">
        <w:rPr>
          <w:rtl w:val="0"/>
        </w:rPr>
      </w:r>
    </w:p>
    <w:p w:rsidR="00000000" w:rsidDel="00000000" w:rsidP="00000000" w:rsidRDefault="00000000" w:rsidRPr="00000000" w14:paraId="0000024D">
      <w:pPr>
        <w:ind w:firstLine="720"/>
        <w:jc w:val="both"/>
        <w:rPr>
          <w:rFonts w:ascii="Times New Roman" w:cs="Times New Roman" w:eastAsia="Times New Roman" w:hAnsi="Times New Roman"/>
          <w:b w:val="0"/>
        </w:rPr>
      </w:pPr>
      <w:r w:rsidDel="00000000" w:rsidR="00000000" w:rsidRPr="00000000">
        <w:rPr>
          <w:rtl w:val="0"/>
        </w:rPr>
      </w:r>
    </w:p>
    <w:p w:rsidR="00000000" w:rsidDel="00000000" w:rsidP="00000000" w:rsidRDefault="00000000" w:rsidRPr="00000000" w14:paraId="0000024E">
      <w:pPr>
        <w:ind w:firstLine="720"/>
        <w:jc w:val="both"/>
        <w:rPr>
          <w:rFonts w:ascii="Times New Roman" w:cs="Times New Roman" w:eastAsia="Times New Roman" w:hAnsi="Times New Roman"/>
          <w:b w:val="0"/>
        </w:rPr>
      </w:pPr>
      <w:r w:rsidDel="00000000" w:rsidR="00000000" w:rsidRPr="00000000">
        <w:rPr>
          <w:rtl w:val="0"/>
        </w:rPr>
      </w:r>
    </w:p>
    <w:p w:rsidR="00000000" w:rsidDel="00000000" w:rsidP="00000000" w:rsidRDefault="00000000" w:rsidRPr="00000000" w14:paraId="0000024F">
      <w:pPr>
        <w:ind w:firstLine="720"/>
        <w:jc w:val="both"/>
        <w:rPr>
          <w:rFonts w:ascii="Times New Roman" w:cs="Times New Roman" w:eastAsia="Times New Roman" w:hAnsi="Times New Roman"/>
          <w:b w:val="0"/>
        </w:rPr>
      </w:pPr>
      <w:bookmarkStart w:colFirst="0" w:colLast="0" w:name="_heading=h.gjdgxs" w:id="0"/>
      <w:bookmarkEnd w:id="0"/>
      <w:r w:rsidDel="00000000" w:rsidR="00000000" w:rsidRPr="00000000">
        <w:rPr>
          <w:rtl w:val="0"/>
        </w:rPr>
      </w:r>
    </w:p>
    <w:p w:rsidR="00000000" w:rsidDel="00000000" w:rsidP="00000000" w:rsidRDefault="00000000" w:rsidRPr="00000000" w14:paraId="00000250">
      <w:pPr>
        <w:ind w:firstLine="720"/>
        <w:jc w:val="both"/>
        <w:rPr>
          <w:rFonts w:ascii="Times New Roman" w:cs="Times New Roman" w:eastAsia="Times New Roman" w:hAnsi="Times New Roman"/>
          <w:b w:val="0"/>
        </w:rPr>
      </w:pPr>
      <w:r w:rsidDel="00000000" w:rsidR="00000000" w:rsidRPr="00000000">
        <w:rPr>
          <w:rtl w:val="0"/>
        </w:rPr>
      </w:r>
    </w:p>
    <w:p w:rsidR="00000000" w:rsidDel="00000000" w:rsidP="00000000" w:rsidRDefault="00000000" w:rsidRPr="00000000" w14:paraId="00000251">
      <w:pPr>
        <w:ind w:firstLine="720"/>
        <w:jc w:val="both"/>
        <w:rPr>
          <w:rFonts w:ascii="Times New Roman" w:cs="Times New Roman" w:eastAsia="Times New Roman" w:hAnsi="Times New Roman"/>
          <w:b w:val="0"/>
        </w:rPr>
      </w:pPr>
      <w:r w:rsidDel="00000000" w:rsidR="00000000" w:rsidRPr="00000000">
        <w:rPr>
          <w:rtl w:val="0"/>
        </w:rPr>
      </w:r>
    </w:p>
    <w:p w:rsidR="00000000" w:rsidDel="00000000" w:rsidP="00000000" w:rsidRDefault="00000000" w:rsidRPr="00000000" w14:paraId="00000252">
      <w:pPr>
        <w:ind w:firstLine="720"/>
        <w:jc w:val="both"/>
        <w:rPr>
          <w:rFonts w:ascii="Times New Roman" w:cs="Times New Roman" w:eastAsia="Times New Roman" w:hAnsi="Times New Roman"/>
          <w:b w:val="0"/>
        </w:rPr>
      </w:pPr>
      <w:r w:rsidDel="00000000" w:rsidR="00000000" w:rsidRPr="00000000">
        <w:rPr>
          <w:rtl w:val="0"/>
        </w:rPr>
      </w:r>
    </w:p>
    <w:p w:rsidR="00000000" w:rsidDel="00000000" w:rsidP="00000000" w:rsidRDefault="00000000" w:rsidRPr="00000000" w14:paraId="00000253">
      <w:pPr>
        <w:ind w:firstLine="720"/>
        <w:rPr>
          <w:rFonts w:ascii="Times New Roman" w:cs="Times New Roman" w:eastAsia="Times New Roman" w:hAnsi="Times New Roman"/>
          <w:b w:val="0"/>
          <w:color w:val="ff0000"/>
          <w:sz w:val="24"/>
          <w:szCs w:val="24"/>
        </w:rPr>
      </w:pPr>
      <w:r w:rsidDel="00000000" w:rsidR="00000000" w:rsidRPr="00000000">
        <w:rPr>
          <w:rFonts w:ascii="Times New Roman" w:cs="Times New Roman" w:eastAsia="Times New Roman" w:hAnsi="Times New Roman"/>
          <w:b w:val="0"/>
          <w:color w:val="ff0000"/>
          <w:rtl w:val="0"/>
        </w:rPr>
        <w:t xml:space="preserve">Khen thưởng trong đó: </w:t>
      </w:r>
      <w:r w:rsidDel="00000000" w:rsidR="00000000" w:rsidRPr="00000000">
        <w:rPr>
          <w:rtl w:val="0"/>
        </w:rPr>
      </w:r>
    </w:p>
    <w:p w:rsidR="00000000" w:rsidDel="00000000" w:rsidP="00000000" w:rsidRDefault="00000000" w:rsidRPr="00000000" w14:paraId="00000254">
      <w:pPr>
        <w:ind w:firstLine="720"/>
        <w:jc w:val="both"/>
        <w:rPr>
          <w:rFonts w:ascii="Times New Roman" w:cs="Times New Roman" w:eastAsia="Times New Roman" w:hAnsi="Times New Roman"/>
          <w:b w:val="0"/>
          <w:color w:val="ff0000"/>
        </w:rPr>
      </w:pPr>
      <w:r w:rsidDel="00000000" w:rsidR="00000000" w:rsidRPr="00000000">
        <w:rPr>
          <w:rtl w:val="0"/>
        </w:rPr>
        <w:t xml:space="preserve">Hoàn thành xuất sắc nhiệm vụ học tập và rèn luyện: 273 em; có tiến bộ vượt bậc trong các môn học: 97 em; tham gia tốt các phong trào: 24 em </w:t>
      </w:r>
      <w:r w:rsidDel="00000000" w:rsidR="00000000" w:rsidRPr="00000000">
        <w:rPr>
          <w:rFonts w:ascii="Times New Roman" w:cs="Times New Roman" w:eastAsia="Times New Roman" w:hAnsi="Times New Roman"/>
          <w:b w:val="0"/>
          <w:color w:val="ff0000"/>
          <w:rtl w:val="0"/>
        </w:rPr>
        <w:t xml:space="preserve"> (Đính kèm Biểu mẫu 06 của BGDĐT).</w:t>
      </w:r>
    </w:p>
    <w:p w:rsidR="00000000" w:rsidDel="00000000" w:rsidP="00000000" w:rsidRDefault="00000000" w:rsidRPr="00000000" w14:paraId="00000255">
      <w:pPr>
        <w:ind w:firstLine="720"/>
        <w:jc w:val="both"/>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c)</w:t>
      </w:r>
      <w:r w:rsidDel="00000000" w:rsidR="00000000" w:rsidRPr="00000000">
        <w:rPr>
          <w:rtl w:val="0"/>
        </w:rPr>
        <w:t xml:space="preserve"> </w:t>
      </w:r>
      <w:r w:rsidDel="00000000" w:rsidR="00000000" w:rsidRPr="00000000">
        <w:rPr>
          <w:rFonts w:ascii="Times New Roman" w:cs="Times New Roman" w:eastAsia="Times New Roman" w:hAnsi="Times New Roman"/>
          <w:b w:val="0"/>
          <w:rtl w:val="0"/>
        </w:rPr>
        <w:t xml:space="preserve">Công khai thông tin cơ sở vật chất của trường tiểu học, năm học 2021-2022</w:t>
      </w:r>
    </w:p>
    <w:p w:rsidR="00000000" w:rsidDel="00000000" w:rsidP="00000000" w:rsidRDefault="00000000" w:rsidRPr="00000000" w14:paraId="00000256">
      <w:pPr>
        <w:ind w:firstLine="720"/>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rtl w:val="0"/>
        </w:rPr>
        <w:t xml:space="preserve">Nhà trường có diện tích </w:t>
      </w:r>
      <w:r w:rsidDel="00000000" w:rsidR="00000000" w:rsidRPr="00000000">
        <w:rPr>
          <w:rFonts w:ascii="Times New Roman" w:cs="Times New Roman" w:eastAsia="Times New Roman" w:hAnsi="Times New Roman"/>
          <w:color w:val="000000"/>
          <w:rtl w:val="0"/>
        </w:rPr>
        <w:t xml:space="preserve">9890,2</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0"/>
          <w:rtl w:val="0"/>
        </w:rPr>
        <w:t xml:space="preserve">m2 có 28 phòng học kiên cố. Bình quân 1.68m2/1 học sinh. Có 10 phòng chức năng. Nhà trường có đầy đủ các phòng chức năng và phòng học phục vụ cho việc dạy và học. (Đính kèm Biểu mẫu 07 của BGDĐT).</w:t>
      </w:r>
      <w:r w:rsidDel="00000000" w:rsidR="00000000" w:rsidRPr="00000000">
        <w:rPr>
          <w:rtl w:val="0"/>
        </w:rPr>
      </w:r>
    </w:p>
    <w:p w:rsidR="00000000" w:rsidDel="00000000" w:rsidP="00000000" w:rsidRDefault="00000000" w:rsidRPr="00000000" w14:paraId="00000257">
      <w:pPr>
        <w:ind w:firstLine="720"/>
        <w:jc w:val="both"/>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d)</w:t>
      </w:r>
      <w:r w:rsidDel="00000000" w:rsidR="00000000" w:rsidRPr="00000000">
        <w:rPr>
          <w:rtl w:val="0"/>
        </w:rPr>
        <w:t xml:space="preserve"> </w:t>
      </w:r>
      <w:r w:rsidDel="00000000" w:rsidR="00000000" w:rsidRPr="00000000">
        <w:rPr>
          <w:rFonts w:ascii="Times New Roman" w:cs="Times New Roman" w:eastAsia="Times New Roman" w:hAnsi="Times New Roman"/>
          <w:b w:val="0"/>
          <w:rtl w:val="0"/>
        </w:rPr>
        <w:t xml:space="preserve">Công khai thông tin về đội ngũ nhà giáo, cán bộ quản lý và nhân viên của trường tiểu học, năm học 2021-2022.</w:t>
      </w:r>
    </w:p>
    <w:p w:rsidR="00000000" w:rsidDel="00000000" w:rsidP="00000000" w:rsidRDefault="00000000" w:rsidRPr="00000000" w14:paraId="00000258">
      <w:pPr>
        <w:ind w:firstLine="720"/>
        <w:jc w:val="both"/>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Đội ngũ cán bộ, giáo viên, nhân viên đầy đủ đảm bảo cho việc dạy và học.</w:t>
      </w:r>
    </w:p>
    <w:p w:rsidR="00000000" w:rsidDel="00000000" w:rsidP="00000000" w:rsidRDefault="00000000" w:rsidRPr="00000000" w14:paraId="00000259">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0"/>
          <w:rtl w:val="0"/>
        </w:rPr>
        <w:t xml:space="preserve">Cán bộ, giáo viên, nhân viên được phân công nhiệm vụ cụ thể, đúng theo trình độ chuyên môn đào tạo và năng lực từng người. (Đính kèm biểu mẫu 08 của BGDĐT)</w:t>
      </w:r>
      <w:r w:rsidDel="00000000" w:rsidR="00000000" w:rsidRPr="00000000">
        <w:rPr>
          <w:rtl w:val="0"/>
        </w:rPr>
      </w:r>
    </w:p>
    <w:p w:rsidR="00000000" w:rsidDel="00000000" w:rsidP="00000000" w:rsidRDefault="00000000" w:rsidRPr="00000000" w14:paraId="0000025A">
      <w:pPr>
        <w:ind w:firstLine="72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Đánh giá, nhận xét chung tình hình thực hiện 03 công khai </w:t>
      </w:r>
    </w:p>
    <w:p w:rsidR="00000000" w:rsidDel="00000000" w:rsidP="00000000" w:rsidRDefault="00000000" w:rsidRPr="00000000" w14:paraId="0000025B">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Nhà trường đã thực hiện công khai theo Thông tư 36/TT-BGD đúng quy định về hình thức, nội dung và chất lượng thông tin công khai. Đảm bảo đầy đủ các biểu mẫu, đảm bảo nội dung công khai.</w:t>
      </w:r>
    </w:p>
    <w:p w:rsidR="00000000" w:rsidDel="00000000" w:rsidP="00000000" w:rsidRDefault="00000000" w:rsidRPr="00000000" w14:paraId="0000025C">
      <w:pPr>
        <w:ind w:firstLine="72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Phần thứ hai</w:t>
      </w:r>
      <w:r w:rsidDel="00000000" w:rsidR="00000000" w:rsidRPr="00000000">
        <w:rPr>
          <w:rtl w:val="0"/>
        </w:rPr>
      </w:r>
    </w:p>
    <w:p w:rsidR="00000000" w:rsidDel="00000000" w:rsidP="00000000" w:rsidRDefault="00000000" w:rsidRPr="00000000" w14:paraId="0000025D">
      <w:pPr>
        <w:ind w:firstLine="72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TÌNH HÌNH THỰC HIỆN CÔNG KHAI ĐẦU NĂM HỌC 202</w:t>
      </w:r>
      <w:r w:rsidDel="00000000" w:rsidR="00000000" w:rsidRPr="00000000">
        <w:rPr>
          <w:b w:val="1"/>
          <w:rtl w:val="0"/>
        </w:rPr>
        <w:t xml:space="preserve">2</w:t>
      </w:r>
      <w:r w:rsidDel="00000000" w:rsidR="00000000" w:rsidRPr="00000000">
        <w:rPr>
          <w:rFonts w:ascii="Times New Roman" w:cs="Times New Roman" w:eastAsia="Times New Roman" w:hAnsi="Times New Roman"/>
          <w:b w:val="1"/>
          <w:rtl w:val="0"/>
        </w:rPr>
        <w:t xml:space="preserve">-202</w:t>
      </w:r>
      <w:r w:rsidDel="00000000" w:rsidR="00000000" w:rsidRPr="00000000">
        <w:rPr>
          <w:b w:val="1"/>
          <w:rtl w:val="0"/>
        </w:rPr>
        <w:t xml:space="preserve">3</w:t>
      </w:r>
      <w:r w:rsidDel="00000000" w:rsidR="00000000" w:rsidRPr="00000000">
        <w:rPr>
          <w:rtl w:val="0"/>
        </w:rPr>
      </w:r>
    </w:p>
    <w:p w:rsidR="00000000" w:rsidDel="00000000" w:rsidP="00000000" w:rsidRDefault="00000000" w:rsidRPr="00000000" w14:paraId="0000025E">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VÀ ĐỊNH HƯỚNG CÔNG TÁC QUẢN LÝ HOẠT ĐỘNG 3 CÔNG KHAI CÁC CƠ SỞ GIÁO DỤC NĂM HỌC 202</w:t>
      </w:r>
      <w:r w:rsidDel="00000000" w:rsidR="00000000" w:rsidRPr="00000000">
        <w:rPr>
          <w:b w:val="1"/>
          <w:rtl w:val="0"/>
        </w:rPr>
        <w:t xml:space="preserve">2</w:t>
      </w:r>
      <w:r w:rsidDel="00000000" w:rsidR="00000000" w:rsidRPr="00000000">
        <w:rPr>
          <w:rFonts w:ascii="Times New Roman" w:cs="Times New Roman" w:eastAsia="Times New Roman" w:hAnsi="Times New Roman"/>
          <w:b w:val="1"/>
          <w:rtl w:val="0"/>
        </w:rPr>
        <w:t xml:space="preserve">-202</w:t>
      </w:r>
      <w:r w:rsidDel="00000000" w:rsidR="00000000" w:rsidRPr="00000000">
        <w:rPr>
          <w:b w:val="1"/>
          <w:rtl w:val="0"/>
        </w:rPr>
        <w:t xml:space="preserve">3</w:t>
      </w:r>
      <w:r w:rsidDel="00000000" w:rsidR="00000000" w:rsidRPr="00000000">
        <w:rPr>
          <w:rtl w:val="0"/>
        </w:rPr>
      </w:r>
    </w:p>
    <w:p w:rsidR="00000000" w:rsidDel="00000000" w:rsidP="00000000" w:rsidRDefault="00000000" w:rsidRPr="00000000" w14:paraId="0000025F">
      <w:pPr>
        <w:ind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TÌNH HÌNH THỰC HIỆN CÔNG KHAI ĐẦU NĂM HỌC 202</w:t>
      </w:r>
      <w:r w:rsidDel="00000000" w:rsidR="00000000" w:rsidRPr="00000000">
        <w:rPr>
          <w:b w:val="1"/>
          <w:rtl w:val="0"/>
        </w:rPr>
        <w:t xml:space="preserve">2</w:t>
      </w:r>
      <w:r w:rsidDel="00000000" w:rsidR="00000000" w:rsidRPr="00000000">
        <w:rPr>
          <w:rFonts w:ascii="Times New Roman" w:cs="Times New Roman" w:eastAsia="Times New Roman" w:hAnsi="Times New Roman"/>
          <w:b w:val="1"/>
          <w:rtl w:val="0"/>
        </w:rPr>
        <w:t xml:space="preserve">-202</w:t>
      </w:r>
      <w:r w:rsidDel="00000000" w:rsidR="00000000" w:rsidRPr="00000000">
        <w:rPr>
          <w:b w:val="1"/>
          <w:rtl w:val="0"/>
        </w:rPr>
        <w:t xml:space="preserve">3</w:t>
      </w:r>
      <w:r w:rsidDel="00000000" w:rsidR="00000000" w:rsidRPr="00000000">
        <w:rPr>
          <w:rtl w:val="0"/>
        </w:rPr>
      </w:r>
    </w:p>
    <w:p w:rsidR="00000000" w:rsidDel="00000000" w:rsidP="00000000" w:rsidRDefault="00000000" w:rsidRPr="00000000" w14:paraId="00000260">
      <w:pPr>
        <w:ind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 Khái quát tình hình nhà trường đầu năm học 202</w:t>
      </w:r>
      <w:r w:rsidDel="00000000" w:rsidR="00000000" w:rsidRPr="00000000">
        <w:rPr>
          <w:b w:val="1"/>
          <w:rtl w:val="0"/>
        </w:rPr>
        <w:t xml:space="preserve">2</w:t>
      </w:r>
      <w:r w:rsidDel="00000000" w:rsidR="00000000" w:rsidRPr="00000000">
        <w:rPr>
          <w:rFonts w:ascii="Times New Roman" w:cs="Times New Roman" w:eastAsia="Times New Roman" w:hAnsi="Times New Roman"/>
          <w:b w:val="1"/>
          <w:rtl w:val="0"/>
        </w:rPr>
        <w:t xml:space="preserve">-202</w:t>
      </w:r>
      <w:r w:rsidDel="00000000" w:rsidR="00000000" w:rsidRPr="00000000">
        <w:rPr>
          <w:b w:val="1"/>
          <w:rtl w:val="0"/>
        </w:rPr>
        <w:t xml:space="preserve">3</w:t>
      </w:r>
      <w:r w:rsidDel="00000000" w:rsidR="00000000" w:rsidRPr="00000000">
        <w:rPr>
          <w:rtl w:val="0"/>
        </w:rPr>
      </w:r>
    </w:p>
    <w:p w:rsidR="00000000" w:rsidDel="00000000" w:rsidP="00000000" w:rsidRDefault="00000000" w:rsidRPr="00000000" w14:paraId="00000261">
      <w:pPr>
        <w:ind w:firstLine="72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Số học sinh</w:t>
      </w:r>
    </w:p>
    <w:p w:rsidR="00000000" w:rsidDel="00000000" w:rsidP="00000000" w:rsidRDefault="00000000" w:rsidRPr="00000000" w14:paraId="00000262">
      <w:pPr>
        <w:ind w:firstLine="720"/>
        <w:jc w:val="both"/>
        <w:rPr>
          <w:rFonts w:ascii="Times New Roman" w:cs="Times New Roman" w:eastAsia="Times New Roman" w:hAnsi="Times New Roman"/>
          <w:b w:val="1"/>
        </w:rPr>
      </w:pPr>
      <w:r w:rsidDel="00000000" w:rsidR="00000000" w:rsidRPr="00000000">
        <w:rPr/>
        <w:drawing>
          <wp:inline distB="0" distT="0" distL="0" distR="0">
            <wp:extent cx="5869618" cy="2194478"/>
            <wp:effectExtent b="0" l="0" r="0" t="0"/>
            <wp:docPr id="10"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869618" cy="2194478"/>
                    </a:xfrm>
                    <a:prstGeom prst="rect"/>
                    <a:ln/>
                  </pic:spPr>
                </pic:pic>
              </a:graphicData>
            </a:graphic>
          </wp:inline>
        </w:drawing>
      </w:r>
      <w:r w:rsidDel="00000000" w:rsidR="00000000" w:rsidRPr="00000000">
        <w:rPr>
          <w:rtl w:val="0"/>
        </w:rPr>
      </w:r>
    </w:p>
    <w:p w:rsidR="00000000" w:rsidDel="00000000" w:rsidP="00000000" w:rsidRDefault="00000000" w:rsidRPr="00000000" w14:paraId="00000263">
      <w:pPr>
        <w:ind w:firstLine="72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Tình hình chất lượng đội ngũ </w:t>
      </w:r>
    </w:p>
    <w:p w:rsidR="00000000" w:rsidDel="00000000" w:rsidP="00000000" w:rsidRDefault="00000000" w:rsidRPr="00000000" w14:paraId="00000264">
      <w:pPr>
        <w:ind w:firstLine="720"/>
        <w:jc w:val="both"/>
        <w:rPr>
          <w:rFonts w:ascii="Times New Roman" w:cs="Times New Roman" w:eastAsia="Times New Roman" w:hAnsi="Times New Roman"/>
          <w:b w:val="1"/>
        </w:rPr>
      </w:pPr>
      <w:r w:rsidDel="00000000" w:rsidR="00000000" w:rsidRPr="00000000">
        <w:rPr>
          <w:rtl w:val="0"/>
        </w:rPr>
      </w:r>
    </w:p>
    <w:tbl>
      <w:tblPr>
        <w:tblStyle w:val="Table5"/>
        <w:tblW w:w="9633.999999999998"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28"/>
        <w:gridCol w:w="960"/>
        <w:gridCol w:w="840"/>
        <w:gridCol w:w="960"/>
        <w:gridCol w:w="960"/>
        <w:gridCol w:w="960"/>
        <w:gridCol w:w="1084"/>
        <w:gridCol w:w="1842"/>
        <w:tblGridChange w:id="0">
          <w:tblGrid>
            <w:gridCol w:w="2028"/>
            <w:gridCol w:w="960"/>
            <w:gridCol w:w="840"/>
            <w:gridCol w:w="960"/>
            <w:gridCol w:w="960"/>
            <w:gridCol w:w="960"/>
            <w:gridCol w:w="1084"/>
            <w:gridCol w:w="1842"/>
          </w:tblGrid>
        </w:tblGridChange>
      </w:tblGrid>
      <w:tr>
        <w:trPr>
          <w:cantSplit w:val="0"/>
          <w:trHeight w:val="491" w:hRule="atLeast"/>
          <w:tblHeader w:val="0"/>
        </w:trPr>
        <w:tc>
          <w:tcPr>
            <w:vMerge w:val="restart"/>
            <w:shd w:fill="auto" w:val="clear"/>
          </w:tcPr>
          <w:p w:rsidR="00000000" w:rsidDel="00000000" w:rsidP="00000000" w:rsidRDefault="00000000" w:rsidRPr="00000000" w14:paraId="00000265">
            <w:pPr>
              <w:widowControl w:val="0"/>
              <w:jc w:val="both"/>
              <w:rPr>
                <w:rFonts w:ascii="Times New Roman" w:cs="Times New Roman" w:eastAsia="Times New Roman" w:hAnsi="Times New Roman"/>
                <w:b w:val="1"/>
                <w:sz w:val="26"/>
                <w:szCs w:val="26"/>
              </w:rPr>
            </w:pPr>
            <w:r w:rsidDel="00000000" w:rsidR="00000000" w:rsidRPr="00000000">
              <w:rPr>
                <w:rtl w:val="0"/>
              </w:rPr>
            </w:r>
          </w:p>
        </w:tc>
        <w:tc>
          <w:tcPr>
            <w:vMerge w:val="restart"/>
            <w:shd w:fill="auto" w:val="clear"/>
            <w:vAlign w:val="center"/>
          </w:tcPr>
          <w:p w:rsidR="00000000" w:rsidDel="00000000" w:rsidP="00000000" w:rsidRDefault="00000000" w:rsidRPr="00000000" w14:paraId="00000266">
            <w:pPr>
              <w:widowControl w:val="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Tổng số</w:t>
            </w:r>
          </w:p>
        </w:tc>
        <w:tc>
          <w:tcPr>
            <w:vMerge w:val="restart"/>
            <w:shd w:fill="auto" w:val="clear"/>
            <w:vAlign w:val="center"/>
          </w:tcPr>
          <w:p w:rsidR="00000000" w:rsidDel="00000000" w:rsidP="00000000" w:rsidRDefault="00000000" w:rsidRPr="00000000" w14:paraId="00000267">
            <w:pPr>
              <w:widowControl w:val="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Nữ</w:t>
            </w:r>
          </w:p>
        </w:tc>
        <w:tc>
          <w:tcPr>
            <w:vMerge w:val="restart"/>
            <w:shd w:fill="auto" w:val="clear"/>
            <w:vAlign w:val="center"/>
          </w:tcPr>
          <w:p w:rsidR="00000000" w:rsidDel="00000000" w:rsidP="00000000" w:rsidRDefault="00000000" w:rsidRPr="00000000" w14:paraId="00000268">
            <w:pPr>
              <w:widowControl w:val="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Dân tộc</w:t>
            </w:r>
          </w:p>
        </w:tc>
        <w:tc>
          <w:tcPr>
            <w:gridSpan w:val="3"/>
            <w:shd w:fill="auto" w:val="clear"/>
            <w:vAlign w:val="center"/>
          </w:tcPr>
          <w:p w:rsidR="00000000" w:rsidDel="00000000" w:rsidP="00000000" w:rsidRDefault="00000000" w:rsidRPr="00000000" w14:paraId="00000269">
            <w:pPr>
              <w:widowControl w:val="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Trình độ đào tạo</w:t>
            </w:r>
          </w:p>
        </w:tc>
        <w:tc>
          <w:tcPr>
            <w:vMerge w:val="restart"/>
            <w:shd w:fill="auto" w:val="clear"/>
            <w:vAlign w:val="center"/>
          </w:tcPr>
          <w:p w:rsidR="00000000" w:rsidDel="00000000" w:rsidP="00000000" w:rsidRDefault="00000000" w:rsidRPr="00000000" w14:paraId="0000026C">
            <w:pPr>
              <w:widowControl w:val="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Ghi chú</w:t>
            </w:r>
          </w:p>
        </w:tc>
      </w:tr>
      <w:tr>
        <w:trPr>
          <w:cantSplit w:val="0"/>
          <w:trHeight w:val="765" w:hRule="atLeast"/>
          <w:tblHeader w:val="0"/>
        </w:trPr>
        <w:tc>
          <w:tcPr>
            <w:vMerge w:val="continue"/>
            <w:shd w:fill="auto" w:val="clear"/>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6"/>
                <w:szCs w:val="26"/>
              </w:rPr>
            </w:pPr>
            <w:r w:rsidDel="00000000" w:rsidR="00000000" w:rsidRPr="00000000">
              <w:rPr>
                <w:rtl w:val="0"/>
              </w:rPr>
            </w:r>
          </w:p>
        </w:tc>
        <w:tc>
          <w:tcPr>
            <w:vMerge w:val="continue"/>
            <w:shd w:fill="auto" w:val="clear"/>
            <w:vAlign w:val="center"/>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6"/>
                <w:szCs w:val="26"/>
              </w:rPr>
            </w:pPr>
            <w:r w:rsidDel="00000000" w:rsidR="00000000" w:rsidRPr="00000000">
              <w:rPr>
                <w:rtl w:val="0"/>
              </w:rPr>
            </w:r>
          </w:p>
        </w:tc>
        <w:tc>
          <w:tcPr>
            <w:vMerge w:val="continue"/>
            <w:shd w:fill="auto" w:val="clear"/>
            <w:vAlign w:val="center"/>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6"/>
                <w:szCs w:val="26"/>
              </w:rPr>
            </w:pPr>
            <w:r w:rsidDel="00000000" w:rsidR="00000000" w:rsidRPr="00000000">
              <w:rPr>
                <w:rtl w:val="0"/>
              </w:rPr>
            </w:r>
          </w:p>
        </w:tc>
        <w:tc>
          <w:tcPr>
            <w:vMerge w:val="continue"/>
            <w:shd w:fill="auto" w:val="clear"/>
            <w:vAlign w:val="center"/>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6"/>
                <w:szCs w:val="26"/>
              </w:rPr>
            </w:pPr>
            <w:r w:rsidDel="00000000" w:rsidR="00000000" w:rsidRPr="00000000">
              <w:rPr>
                <w:rtl w:val="0"/>
              </w:rPr>
            </w:r>
          </w:p>
        </w:tc>
        <w:tc>
          <w:tcPr>
            <w:shd w:fill="auto" w:val="clear"/>
            <w:vAlign w:val="center"/>
          </w:tcPr>
          <w:p w:rsidR="00000000" w:rsidDel="00000000" w:rsidP="00000000" w:rsidRDefault="00000000" w:rsidRPr="00000000" w14:paraId="00000271">
            <w:pPr>
              <w:widowControl w:val="0"/>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Đạt chuẩn</w:t>
            </w:r>
          </w:p>
        </w:tc>
        <w:tc>
          <w:tcPr>
            <w:shd w:fill="auto" w:val="clear"/>
            <w:vAlign w:val="center"/>
          </w:tcPr>
          <w:p w:rsidR="00000000" w:rsidDel="00000000" w:rsidP="00000000" w:rsidRDefault="00000000" w:rsidRPr="00000000" w14:paraId="00000272">
            <w:pPr>
              <w:widowControl w:val="0"/>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Trên chuẩn</w:t>
            </w:r>
          </w:p>
        </w:tc>
        <w:tc>
          <w:tcPr>
            <w:shd w:fill="auto" w:val="clear"/>
            <w:vAlign w:val="center"/>
          </w:tcPr>
          <w:p w:rsidR="00000000" w:rsidDel="00000000" w:rsidP="00000000" w:rsidRDefault="00000000" w:rsidRPr="00000000" w14:paraId="00000273">
            <w:pPr>
              <w:widowControl w:val="0"/>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Chưa đạt chuẩn</w:t>
            </w:r>
          </w:p>
        </w:tc>
        <w:tc>
          <w:tcPr>
            <w:vMerge w:val="continue"/>
            <w:shd w:fill="auto" w:val="clear"/>
            <w:vAlign w:val="center"/>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6"/>
                <w:szCs w:val="2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75">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Hiệu trưởng</w:t>
            </w:r>
          </w:p>
        </w:tc>
        <w:tc>
          <w:tcPr>
            <w:shd w:fill="auto" w:val="clear"/>
          </w:tcPr>
          <w:p w:rsidR="00000000" w:rsidDel="00000000" w:rsidP="00000000" w:rsidRDefault="00000000" w:rsidRPr="00000000" w14:paraId="00000276">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tcPr>
          <w:p w:rsidR="00000000" w:rsidDel="00000000" w:rsidP="00000000" w:rsidRDefault="00000000" w:rsidRPr="00000000" w14:paraId="00000277">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tcPr>
          <w:p w:rsidR="00000000" w:rsidDel="00000000" w:rsidP="00000000" w:rsidRDefault="00000000" w:rsidRPr="00000000" w14:paraId="00000278">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79">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tcPr>
          <w:p w:rsidR="00000000" w:rsidDel="00000000" w:rsidP="00000000" w:rsidRDefault="00000000" w:rsidRPr="00000000" w14:paraId="0000027A">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7B">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7C">
            <w:pPr>
              <w:widowControl w:val="0"/>
              <w:jc w:val="both"/>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7D">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Phó hiệu trưởng </w:t>
            </w:r>
          </w:p>
        </w:tc>
        <w:tc>
          <w:tcPr>
            <w:shd w:fill="auto" w:val="clear"/>
          </w:tcPr>
          <w:p w:rsidR="00000000" w:rsidDel="00000000" w:rsidP="00000000" w:rsidRDefault="00000000" w:rsidRPr="00000000" w14:paraId="0000027E">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tcPr>
          <w:p w:rsidR="00000000" w:rsidDel="00000000" w:rsidP="00000000" w:rsidRDefault="00000000" w:rsidRPr="00000000" w14:paraId="0000027F">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tcPr>
          <w:p w:rsidR="00000000" w:rsidDel="00000000" w:rsidP="00000000" w:rsidRDefault="00000000" w:rsidRPr="00000000" w14:paraId="00000280">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81">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tcPr>
          <w:p w:rsidR="00000000" w:rsidDel="00000000" w:rsidP="00000000" w:rsidRDefault="00000000" w:rsidRPr="00000000" w14:paraId="00000282">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83">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84">
            <w:pPr>
              <w:widowControl w:val="0"/>
              <w:jc w:val="both"/>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85">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Giáo viên</w:t>
            </w:r>
          </w:p>
        </w:tc>
        <w:tc>
          <w:tcPr>
            <w:shd w:fill="auto" w:val="clear"/>
          </w:tcPr>
          <w:p w:rsidR="00000000" w:rsidDel="00000000" w:rsidP="00000000" w:rsidRDefault="00000000" w:rsidRPr="00000000" w14:paraId="00000286">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39</w:t>
            </w:r>
          </w:p>
        </w:tc>
        <w:tc>
          <w:tcPr>
            <w:shd w:fill="auto" w:val="clear"/>
          </w:tcPr>
          <w:p w:rsidR="00000000" w:rsidDel="00000000" w:rsidP="00000000" w:rsidRDefault="00000000" w:rsidRPr="00000000" w14:paraId="00000287">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38</w:t>
            </w:r>
          </w:p>
        </w:tc>
        <w:tc>
          <w:tcPr>
            <w:shd w:fill="auto" w:val="clear"/>
          </w:tcPr>
          <w:p w:rsidR="00000000" w:rsidDel="00000000" w:rsidP="00000000" w:rsidRDefault="00000000" w:rsidRPr="00000000" w14:paraId="00000288">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tcPr>
          <w:p w:rsidR="00000000" w:rsidDel="00000000" w:rsidP="00000000" w:rsidRDefault="00000000" w:rsidRPr="00000000" w14:paraId="00000289">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33</w:t>
            </w:r>
          </w:p>
        </w:tc>
        <w:tc>
          <w:tcPr>
            <w:shd w:fill="auto" w:val="clear"/>
          </w:tcPr>
          <w:p w:rsidR="00000000" w:rsidDel="00000000" w:rsidP="00000000" w:rsidRDefault="00000000" w:rsidRPr="00000000" w14:paraId="0000028A">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8B">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8C">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30 gv dạy lớp</w:t>
            </w:r>
          </w:p>
        </w:tc>
      </w:tr>
      <w:tr>
        <w:trPr>
          <w:cantSplit w:val="0"/>
          <w:tblHeader w:val="0"/>
        </w:trPr>
        <w:tc>
          <w:tcPr>
            <w:shd w:fill="auto" w:val="clear"/>
          </w:tcPr>
          <w:p w:rsidR="00000000" w:rsidDel="00000000" w:rsidP="00000000" w:rsidRDefault="00000000" w:rsidRPr="00000000" w14:paraId="0000028D">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Nhân viên</w:t>
            </w:r>
          </w:p>
        </w:tc>
        <w:tc>
          <w:tcPr>
            <w:shd w:fill="auto" w:val="clear"/>
          </w:tcPr>
          <w:p w:rsidR="00000000" w:rsidDel="00000000" w:rsidP="00000000" w:rsidRDefault="00000000" w:rsidRPr="00000000" w14:paraId="0000028E">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9</w:t>
            </w:r>
          </w:p>
        </w:tc>
        <w:tc>
          <w:tcPr>
            <w:shd w:fill="auto" w:val="clear"/>
          </w:tcPr>
          <w:p w:rsidR="00000000" w:rsidDel="00000000" w:rsidP="00000000" w:rsidRDefault="00000000" w:rsidRPr="00000000" w14:paraId="0000028F">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shd w:fill="auto" w:val="clear"/>
          </w:tcPr>
          <w:p w:rsidR="00000000" w:rsidDel="00000000" w:rsidP="00000000" w:rsidRDefault="00000000" w:rsidRPr="00000000" w14:paraId="00000290">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91">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shd w:fill="auto" w:val="clear"/>
          </w:tcPr>
          <w:p w:rsidR="00000000" w:rsidDel="00000000" w:rsidP="00000000" w:rsidRDefault="00000000" w:rsidRPr="00000000" w14:paraId="00000292">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93">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94">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 PV-BV</w:t>
            </w:r>
          </w:p>
        </w:tc>
      </w:tr>
      <w:tr>
        <w:trPr>
          <w:cantSplit w:val="0"/>
          <w:tblHeader w:val="0"/>
        </w:trPr>
        <w:tc>
          <w:tcPr>
            <w:shd w:fill="auto" w:val="clear"/>
          </w:tcPr>
          <w:p w:rsidR="00000000" w:rsidDel="00000000" w:rsidP="00000000" w:rsidRDefault="00000000" w:rsidRPr="00000000" w14:paraId="00000295">
            <w:pPr>
              <w:widowControl w:val="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Cộng</w:t>
            </w:r>
          </w:p>
        </w:tc>
        <w:tc>
          <w:tcPr>
            <w:shd w:fill="auto" w:val="clear"/>
          </w:tcPr>
          <w:p w:rsidR="00000000" w:rsidDel="00000000" w:rsidP="00000000" w:rsidRDefault="00000000" w:rsidRPr="00000000" w14:paraId="00000296">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50</w:t>
            </w:r>
          </w:p>
        </w:tc>
        <w:tc>
          <w:tcPr>
            <w:shd w:fill="auto" w:val="clear"/>
          </w:tcPr>
          <w:p w:rsidR="00000000" w:rsidDel="00000000" w:rsidP="00000000" w:rsidRDefault="00000000" w:rsidRPr="00000000" w14:paraId="00000297">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44</w:t>
            </w:r>
          </w:p>
        </w:tc>
        <w:tc>
          <w:tcPr>
            <w:shd w:fill="auto" w:val="clear"/>
          </w:tcPr>
          <w:p w:rsidR="00000000" w:rsidDel="00000000" w:rsidP="00000000" w:rsidRDefault="00000000" w:rsidRPr="00000000" w14:paraId="00000298">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tcPr>
          <w:p w:rsidR="00000000" w:rsidDel="00000000" w:rsidP="00000000" w:rsidRDefault="00000000" w:rsidRPr="00000000" w14:paraId="00000299">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38</w:t>
            </w:r>
          </w:p>
        </w:tc>
        <w:tc>
          <w:tcPr>
            <w:shd w:fill="auto" w:val="clear"/>
          </w:tcPr>
          <w:p w:rsidR="00000000" w:rsidDel="00000000" w:rsidP="00000000" w:rsidRDefault="00000000" w:rsidRPr="00000000" w14:paraId="0000029A">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9B">
            <w:pPr>
              <w:widowControl w:val="0"/>
              <w:jc w:val="both"/>
              <w:rPr>
                <w:rFonts w:ascii="Times New Roman" w:cs="Times New Roman" w:eastAsia="Times New Roman" w:hAnsi="Times New Roman"/>
                <w:sz w:val="26"/>
                <w:szCs w:val="26"/>
              </w:rPr>
            </w:pPr>
            <w:r w:rsidDel="00000000" w:rsidR="00000000" w:rsidRPr="00000000">
              <w:rPr>
                <w:rtl w:val="0"/>
              </w:rPr>
            </w:r>
          </w:p>
        </w:tc>
        <w:tc>
          <w:tcPr>
            <w:shd w:fill="auto" w:val="clear"/>
          </w:tcPr>
          <w:p w:rsidR="00000000" w:rsidDel="00000000" w:rsidP="00000000" w:rsidRDefault="00000000" w:rsidRPr="00000000" w14:paraId="0000029C">
            <w:pPr>
              <w:widowControl w:val="0"/>
              <w:jc w:val="both"/>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29D">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9E">
      <w:pPr>
        <w:ind w:firstLine="72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Tình hình công khai đầu năm học 2020-2021</w:t>
      </w:r>
    </w:p>
    <w:p w:rsidR="00000000" w:rsidDel="00000000" w:rsidP="00000000" w:rsidRDefault="00000000" w:rsidRPr="00000000" w14:paraId="0000029F">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Nhà trường thực hiện đầy đủ các biểu mẫu công khai theo quy định. Biểu mẫu 5,6,7,8 (theo Thông tư 36/2017/TT-BGDĐT ) của cơ sở giáo dục tiểu học.</w:t>
      </w:r>
    </w:p>
    <w:p w:rsidR="00000000" w:rsidDel="00000000" w:rsidP="00000000" w:rsidRDefault="00000000" w:rsidRPr="00000000" w14:paraId="000002A0">
      <w:pPr>
        <w:ind w:firstLine="72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II. ĐỊNH HƯỚNG CÔNG TÁC QUẢN LÝ HOẠT ĐỘNG 3 CÔNG KHAI CÁC CƠ SỞ GIÁO DỤC NĂM HỌC 2021-2022</w:t>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Thông qua các hoạt động thực hiện quy chế công khai trong trường học nhằm nâng cao tính minh bạch, phát huy quyền làm chủ, tăng cường tính tự chủ và tự chịu trách nhiệm, thực hiện giám sát các hoạt động trong nhà trường theo quy chế dân chủ cơ sở.</w:t>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Tự điều chỉnh kịp thời các sai phạm, hay thiếu sót trong quản lý điều hành của ban giám hiệu, các tổ chức đoàn thể, giáo viên trong nhà trường.</w:t>
      </w:r>
    </w:p>
    <w:p w:rsidR="00000000" w:rsidDel="00000000" w:rsidP="00000000" w:rsidRDefault="00000000" w:rsidRPr="00000000" w14:paraId="000002A3">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Thực hiện công khai theo Thông tư 36/TT-BGDĐT ngày 28/12/2017 của Bộ GD và </w:t>
      </w:r>
      <w:r w:rsidDel="00000000" w:rsidR="00000000" w:rsidRPr="00000000">
        <w:rPr>
          <w:rFonts w:ascii="Times New Roman" w:cs="Times New Roman" w:eastAsia="Times New Roman" w:hAnsi="Times New Roman"/>
          <w:smallCaps w:val="1"/>
          <w:rtl w:val="0"/>
        </w:rPr>
        <w:t xml:space="preserve">Đ</w:t>
      </w:r>
      <w:r w:rsidDel="00000000" w:rsidR="00000000" w:rsidRPr="00000000">
        <w:rPr>
          <w:rFonts w:ascii="Times New Roman" w:cs="Times New Roman" w:eastAsia="Times New Roman" w:hAnsi="Times New Roman"/>
          <w:rtl w:val="0"/>
        </w:rPr>
        <w:t xml:space="preserve">ào tạo</w:t>
      </w:r>
    </w:p>
    <w:p w:rsidR="00000000" w:rsidDel="00000000" w:rsidP="00000000" w:rsidRDefault="00000000" w:rsidRPr="00000000" w14:paraId="000002A4">
      <w:pPr>
        <w:ind w:firstLine="720"/>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rtl w:val="0"/>
        </w:rPr>
        <w:t xml:space="preserve">Thực hiện công khai theo Thông tư 61</w:t>
      </w:r>
      <w:r w:rsidDel="00000000" w:rsidR="00000000" w:rsidRPr="00000000">
        <w:rPr>
          <w:rFonts w:ascii="Times New Roman" w:cs="Times New Roman" w:eastAsia="Times New Roman" w:hAnsi="Times New Roman"/>
          <w:color w:val="000000"/>
          <w:highlight w:val="white"/>
          <w:rtl w:val="0"/>
        </w:rPr>
        <w:t xml:space="preserve">/2017/TT-BTC</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highlight w:val="white"/>
          <w:rtl w:val="0"/>
        </w:rPr>
        <w:t xml:space="preserve">ngày 15 tháng 6 năm 2017 của Bộ tài chính.</w:t>
      </w:r>
    </w:p>
    <w:p w:rsidR="00000000" w:rsidDel="00000000" w:rsidP="00000000" w:rsidRDefault="00000000" w:rsidRPr="00000000" w14:paraId="000002A5">
      <w:pPr>
        <w:ind w:firstLine="720"/>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Trên đây là báo cáo </w:t>
      </w:r>
      <w:r w:rsidDel="00000000" w:rsidR="00000000" w:rsidRPr="00000000">
        <w:rPr>
          <w:rFonts w:ascii="Times New Roman" w:cs="Times New Roman" w:eastAsia="Times New Roman" w:hAnsi="Times New Roman"/>
          <w:rtl w:val="0"/>
        </w:rPr>
        <w:t xml:space="preserve">Kết quả thực hiện công tác 3 công khai năm học 2021-2022, tình hình thực hiện công khai đầu năm học 2021-2022 và định hướng quản lý công tác 3 công khai các cơ sở giáo dục năm học 2022-2023 </w:t>
      </w:r>
      <w:r w:rsidDel="00000000" w:rsidR="00000000" w:rsidRPr="00000000">
        <w:rPr>
          <w:rFonts w:ascii="Times New Roman" w:cs="Times New Roman" w:eastAsia="Times New Roman" w:hAnsi="Times New Roman"/>
          <w:color w:val="000000"/>
          <w:highlight w:val="white"/>
          <w:rtl w:val="0"/>
        </w:rPr>
        <w:t xml:space="preserve">của trường Tiểu học  học Vĩnh Hòa A./. </w:t>
      </w:r>
    </w:p>
    <w:tbl>
      <w:tblPr>
        <w:tblStyle w:val="Table6"/>
        <w:tblW w:w="9464.0" w:type="dxa"/>
        <w:jc w:val="center"/>
        <w:tblLayout w:type="fixed"/>
        <w:tblLook w:val="0000"/>
      </w:tblPr>
      <w:tblGrid>
        <w:gridCol w:w="4786"/>
        <w:gridCol w:w="4678"/>
        <w:tblGridChange w:id="0">
          <w:tblGrid>
            <w:gridCol w:w="4786"/>
            <w:gridCol w:w="4678"/>
          </w:tblGrid>
        </w:tblGridChange>
      </w:tblGrid>
      <w:tr>
        <w:trPr>
          <w:cantSplit w:val="0"/>
          <w:tblHeader w:val="0"/>
        </w:trPr>
        <w:tc>
          <w:tcPr/>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center" w:pos="6240"/>
              </w:tabs>
              <w:spacing w:after="0" w:before="20" w:line="264" w:lineRule="auto"/>
              <w:ind w:left="0" w:right="0" w:firstLine="0"/>
              <w:jc w:val="both"/>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Nơi nhận:</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center" w:pos="6240"/>
              </w:tabs>
              <w:spacing w:after="0" w:before="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Phòng GDĐT;</w:t>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center" w:pos="6240"/>
              </w:tabs>
              <w:spacing w:after="0" w:before="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Lưu VT.</w:t>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center" w:pos="6240"/>
              </w:tabs>
              <w:spacing w:after="0" w:before="2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center" w:pos="6240"/>
              </w:tabs>
              <w:spacing w:after="0" w:before="2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center" w:pos="6240"/>
              </w:tabs>
              <w:spacing w:after="0" w:before="20" w:line="240" w:lineRule="auto"/>
              <w:ind w:left="0" w:right="0" w:firstLine="0"/>
              <w:jc w:val="both"/>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tl w:val="0"/>
              </w:rPr>
            </w:r>
          </w:p>
        </w:tc>
        <w:tc>
          <w:tcPr/>
          <w:p w:rsidR="00000000" w:rsidDel="00000000" w:rsidP="00000000" w:rsidRDefault="00000000" w:rsidRPr="00000000" w14:paraId="000002AC">
            <w:pPr>
              <w:ind w:left="34" w:firstLine="0"/>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HIỆU TRƯỞNG </w:t>
            </w:r>
          </w:p>
          <w:p w:rsidR="00000000" w:rsidDel="00000000" w:rsidP="00000000" w:rsidRDefault="00000000" w:rsidRPr="00000000" w14:paraId="000002AD">
            <w:pPr>
              <w:spacing w:before="20" w:line="264" w:lineRule="auto"/>
              <w:ind w:left="34" w:firstLine="0"/>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AE">
            <w:pPr>
              <w:spacing w:before="20" w:line="264"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w:t>
            </w:r>
          </w:p>
          <w:p w:rsidR="00000000" w:rsidDel="00000000" w:rsidP="00000000" w:rsidRDefault="00000000" w:rsidRPr="00000000" w14:paraId="000002AF">
            <w:pPr>
              <w:spacing w:before="20" w:line="264" w:lineRule="auto"/>
              <w:ind w:left="34" w:firstLine="0"/>
              <w:jc w:val="center"/>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2B0">
      <w:pPr>
        <w:spacing w:after="120" w:before="120" w:lineRule="auto"/>
        <w:ind w:firstLine="72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B1">
      <w:pPr>
        <w:spacing w:after="120" w:before="120" w:lineRule="auto"/>
        <w:ind w:firstLine="720"/>
        <w:jc w:val="both"/>
        <w:rPr>
          <w:rFonts w:ascii="Times New Roman" w:cs="Times New Roman" w:eastAsia="Times New Roman" w:hAnsi="Times New Roman"/>
          <w:b w:val="1"/>
        </w:rPr>
      </w:pPr>
      <w:r w:rsidDel="00000000" w:rsidR="00000000" w:rsidRPr="00000000">
        <w:rPr>
          <w:rtl w:val="0"/>
        </w:rPr>
      </w:r>
    </w:p>
    <w:sectPr>
      <w:footerReference r:id="rId11" w:type="default"/>
      <w:pgSz w:h="16840" w:w="11907" w:orient="portrait"/>
      <w:pgMar w:bottom="1134" w:top="1134" w:left="1701"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93B05"/>
    <w:pPr>
      <w:spacing w:after="0" w:line="240" w:lineRule="auto"/>
    </w:pPr>
    <w:rPr>
      <w:rFonts w:ascii=".VnTime" w:cs="Times New Roman" w:eastAsia="Times New Roman" w:hAnsi=".VnTime"/>
      <w:szCs w:val="28"/>
    </w:rPr>
  </w:style>
  <w:style w:type="paragraph" w:styleId="Heading1">
    <w:name w:val="heading 1"/>
    <w:basedOn w:val="Normal"/>
    <w:next w:val="Normal"/>
    <w:link w:val="Heading1Char"/>
    <w:uiPriority w:val="9"/>
    <w:qFormat w:val="1"/>
    <w:rsid w:val="00EC35F5"/>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093B0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093B05"/>
    <w:pPr>
      <w:ind w:left="720"/>
      <w:contextualSpacing w:val="1"/>
    </w:pPr>
  </w:style>
  <w:style w:type="paragraph" w:styleId="Footer">
    <w:name w:val="footer"/>
    <w:basedOn w:val="Normal"/>
    <w:link w:val="FooterChar"/>
    <w:uiPriority w:val="99"/>
    <w:rsid w:val="00054330"/>
    <w:pPr>
      <w:tabs>
        <w:tab w:val="center" w:pos="4320"/>
        <w:tab w:val="right" w:pos="8640"/>
      </w:tabs>
    </w:pPr>
    <w:rPr>
      <w:rFonts w:ascii="VNI-Times" w:hAnsi="VNI-Times"/>
      <w:sz w:val="24"/>
      <w:szCs w:val="20"/>
    </w:rPr>
  </w:style>
  <w:style w:type="character" w:styleId="FooterChar" w:customStyle="1">
    <w:name w:val="Footer Char"/>
    <w:basedOn w:val="DefaultParagraphFont"/>
    <w:link w:val="Footer"/>
    <w:uiPriority w:val="99"/>
    <w:rsid w:val="00054330"/>
    <w:rPr>
      <w:rFonts w:ascii="VNI-Times" w:cs="Times New Roman" w:eastAsia="Times New Roman" w:hAnsi="VNI-Times"/>
      <w:sz w:val="24"/>
      <w:szCs w:val="20"/>
    </w:rPr>
  </w:style>
  <w:style w:type="paragraph" w:styleId="NormalWeb">
    <w:name w:val="Normal (Web)"/>
    <w:basedOn w:val="Normal"/>
    <w:uiPriority w:val="99"/>
    <w:rsid w:val="00801AA9"/>
    <w:pPr>
      <w:spacing w:after="100" w:afterAutospacing="1" w:before="100" w:beforeAutospacing="1"/>
    </w:pPr>
    <w:rPr>
      <w:rFonts w:ascii="Times New Roman" w:hAnsi="Times New Roman"/>
      <w:sz w:val="24"/>
      <w:szCs w:val="24"/>
    </w:rPr>
  </w:style>
  <w:style w:type="character" w:styleId="Emphasis">
    <w:name w:val="Emphasis"/>
    <w:qFormat w:val="1"/>
    <w:rsid w:val="00801AA9"/>
    <w:rPr>
      <w:i w:val="1"/>
      <w:iCs w:val="1"/>
    </w:rPr>
  </w:style>
  <w:style w:type="paragraph" w:styleId="CharCharCharChar" w:customStyle="1">
    <w:name w:val="Char Char Char Char"/>
    <w:basedOn w:val="Normal"/>
    <w:autoRedefine w:val="1"/>
    <w:rsid w:val="00801AA9"/>
    <w:pPr>
      <w:pageBreakBefore w:val="1"/>
      <w:tabs>
        <w:tab w:val="left" w:pos="850"/>
        <w:tab w:val="left" w:pos="1191"/>
        <w:tab w:val="left" w:pos="1531"/>
      </w:tabs>
      <w:spacing w:after="120"/>
      <w:jc w:val="center"/>
    </w:pPr>
    <w:rPr>
      <w:rFonts w:ascii="Tahoma" w:cs="Tahoma" w:eastAsia="MS Mincho" w:hAnsi="Tahoma"/>
      <w:b w:val="1"/>
      <w:bCs w:val="1"/>
      <w:color w:val="ffffff"/>
      <w:spacing w:val="20"/>
      <w:sz w:val="22"/>
      <w:szCs w:val="22"/>
      <w:lang w:eastAsia="zh-CN" w:val="en-GB"/>
    </w:rPr>
  </w:style>
  <w:style w:type="paragraph" w:styleId="BalloonText">
    <w:name w:val="Balloon Text"/>
    <w:basedOn w:val="Normal"/>
    <w:link w:val="BalloonTextChar"/>
    <w:uiPriority w:val="99"/>
    <w:semiHidden w:val="1"/>
    <w:unhideWhenUsed w:val="1"/>
    <w:rsid w:val="003872D9"/>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3872D9"/>
    <w:rPr>
      <w:rFonts w:ascii="Segoe UI" w:cs="Segoe UI" w:eastAsia="Times New Roman" w:hAnsi="Segoe UI"/>
      <w:sz w:val="18"/>
      <w:szCs w:val="18"/>
    </w:rPr>
  </w:style>
  <w:style w:type="paragraph" w:styleId="NoSpacing">
    <w:name w:val="No Spacing"/>
    <w:uiPriority w:val="1"/>
    <w:qFormat w:val="1"/>
    <w:rsid w:val="00EC35F5"/>
    <w:pPr>
      <w:spacing w:after="0" w:line="240" w:lineRule="auto"/>
    </w:pPr>
    <w:rPr>
      <w:rFonts w:ascii=".VnTime" w:cs="Times New Roman" w:eastAsia="Times New Roman" w:hAnsi=".VnTime"/>
      <w:szCs w:val="28"/>
    </w:rPr>
  </w:style>
  <w:style w:type="character" w:styleId="Heading1Char" w:customStyle="1">
    <w:name w:val="Heading 1 Char"/>
    <w:basedOn w:val="DefaultParagraphFont"/>
    <w:link w:val="Heading1"/>
    <w:uiPriority w:val="9"/>
    <w:rsid w:val="00EC35F5"/>
    <w:rPr>
      <w:rFonts w:asciiTheme="majorHAnsi" w:cstheme="majorBidi" w:eastAsiaTheme="majorEastAsia" w:hAnsiTheme="majorHAnsi"/>
      <w:color w:val="365f91" w:themeColor="accent1" w:themeShade="0000BF"/>
      <w:sz w:val="32"/>
      <w:szCs w:val="32"/>
    </w:rPr>
  </w:style>
  <w:style w:type="character" w:styleId="Strong">
    <w:name w:val="Strong"/>
    <w:basedOn w:val="DefaultParagraphFont"/>
    <w:uiPriority w:val="22"/>
    <w:qFormat w:val="1"/>
    <w:rsid w:val="00EC35F5"/>
    <w:rPr>
      <w:b w:val="1"/>
      <w:bCs w:val="1"/>
    </w:rPr>
  </w:style>
  <w:style w:type="paragraph" w:styleId="Header">
    <w:name w:val="header"/>
    <w:basedOn w:val="Normal"/>
    <w:link w:val="HeaderChar"/>
    <w:uiPriority w:val="99"/>
    <w:unhideWhenUsed w:val="1"/>
    <w:rsid w:val="007C5955"/>
    <w:pPr>
      <w:tabs>
        <w:tab w:val="center" w:pos="4513"/>
        <w:tab w:val="right" w:pos="9026"/>
      </w:tabs>
    </w:pPr>
  </w:style>
  <w:style w:type="character" w:styleId="HeaderChar" w:customStyle="1">
    <w:name w:val="Header Char"/>
    <w:basedOn w:val="DefaultParagraphFont"/>
    <w:link w:val="Header"/>
    <w:uiPriority w:val="99"/>
    <w:rsid w:val="007C5955"/>
    <w:rPr>
      <w:rFonts w:ascii=".VnTime" w:cs="Times New Roman" w:eastAsia="Times New Roman" w:hAnsi=".VnTime"/>
      <w:szCs w:val="28"/>
    </w:rPr>
  </w:style>
  <w:style w:type="table" w:styleId="TableGrid1" w:customStyle="1">
    <w:name w:val="Table Grid1"/>
    <w:basedOn w:val="TableNormal"/>
    <w:next w:val="TableGrid"/>
    <w:uiPriority w:val="59"/>
    <w:rsid w:val="00893ED4"/>
    <w:pPr>
      <w:spacing w:after="0" w:line="240" w:lineRule="auto"/>
    </w:pPr>
    <w:rPr>
      <w:rFonts w:asciiTheme="minorHAnsi" w:hAnsiTheme="minorHAnsi"/>
      <w:sz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eNormal"/>
    <w:next w:val="TableGrid"/>
    <w:uiPriority w:val="59"/>
    <w:rsid w:val="00F41F19"/>
    <w:pPr>
      <w:spacing w:after="0" w:line="240" w:lineRule="auto"/>
    </w:pPr>
    <w:rPr>
      <w:rFonts w:asciiTheme="minorHAnsi" w:hAnsiTheme="minorHAnsi"/>
      <w:sz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Vnbnnidung" w:customStyle="1">
    <w:name w:val="Văn bản nội dung_"/>
    <w:link w:val="Vnbnnidung0"/>
    <w:uiPriority w:val="99"/>
    <w:locked w:val="1"/>
    <w:rsid w:val="00110787"/>
    <w:rPr>
      <w:sz w:val="26"/>
      <w:szCs w:val="26"/>
    </w:rPr>
  </w:style>
  <w:style w:type="paragraph" w:styleId="Vnbnnidung0" w:customStyle="1">
    <w:name w:val="Văn bản nội dung"/>
    <w:basedOn w:val="Normal"/>
    <w:link w:val="Vnbnnidung"/>
    <w:uiPriority w:val="99"/>
    <w:rsid w:val="00110787"/>
    <w:pPr>
      <w:widowControl w:val="0"/>
      <w:spacing w:after="240" w:line="283" w:lineRule="auto"/>
      <w:ind w:firstLine="400"/>
    </w:pPr>
    <w:rPr>
      <w:rFonts w:ascii="Times New Roman" w:hAnsi="Times New Roman" w:cstheme="minorBidi" w:eastAsiaTheme="minorHAnsi"/>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1.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JX/h5kDqYz7Hq8mep8H/0g4fvA==">AMUW2mWbA2K03hXX8KHHwl+3Z1zq+/5veiFG4ylg61hsLOZfDAnC5Rxb529WHfqPIqWZlLs1ylW88K61WwvgitsPjgtn06rosSSJqASA4RkakfLcjzPjpYvXsCH1w/BozUA70LWVyC3o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2018-09-21T08:03:00Z</dcterms:created>
  <dc:creator>Newtek</dc:creator>
</cp:coreProperties>
</file>